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B" w:rsidRPr="0055680B" w:rsidRDefault="0017263B" w:rsidP="00E36176">
      <w:pPr>
        <w:spacing w:after="0"/>
        <w:jc w:val="center"/>
        <w:rPr>
          <w:rFonts w:ascii="Times New Roman" w:hAnsi="Times New Roman" w:cs="Times New Roman"/>
          <w:b/>
          <w:sz w:val="26"/>
          <w:szCs w:val="26"/>
        </w:rPr>
      </w:pPr>
      <w:r w:rsidRPr="0055680B">
        <w:rPr>
          <w:rFonts w:ascii="Times New Roman" w:hAnsi="Times New Roman" w:cs="Times New Roman"/>
          <w:b/>
          <w:sz w:val="26"/>
          <w:szCs w:val="26"/>
        </w:rPr>
        <w:t>Stredisko Evanjelickej DIAKONIE, Diakonické centrum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Partizánska 25, 038 52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Tel.: 043/424 19 01, Tel./Fax: 043/424 19 00 mobil: 0918/616 092</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e-mail: taskarova@mail.t-com.sk</w:t>
      </w:r>
    </w:p>
    <w:p w:rsidR="0017263B" w:rsidRPr="00D36C3C" w:rsidRDefault="0017263B" w:rsidP="00E36176">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rsidR="00E558B5" w:rsidRDefault="00E558B5" w:rsidP="00E36176">
      <w:pPr>
        <w:pStyle w:val="Vchodzie"/>
        <w:spacing w:after="0"/>
        <w:ind w:firstLine="567"/>
        <w:jc w:val="center"/>
        <w:rPr>
          <w:rFonts w:cs="Times New Roman"/>
        </w:rPr>
      </w:pPr>
    </w:p>
    <w:p w:rsidR="00E32A47" w:rsidRPr="00CC0715" w:rsidRDefault="00E32A47" w:rsidP="00E36176">
      <w:pPr>
        <w:pStyle w:val="Vchodzie"/>
        <w:spacing w:after="0"/>
        <w:ind w:firstLine="567"/>
        <w:jc w:val="center"/>
        <w:rPr>
          <w:rFonts w:cs="Times New Roman"/>
        </w:rPr>
      </w:pPr>
    </w:p>
    <w:p w:rsidR="0017263B" w:rsidRPr="00645246" w:rsidRDefault="0017263B" w:rsidP="00E36176">
      <w:pPr>
        <w:pStyle w:val="Vchodzie"/>
        <w:spacing w:after="0"/>
        <w:ind w:firstLine="567"/>
        <w:jc w:val="center"/>
        <w:rPr>
          <w:rFonts w:cs="Times New Roman"/>
          <w:b/>
          <w:bCs/>
          <w:sz w:val="26"/>
          <w:szCs w:val="26"/>
        </w:rPr>
      </w:pPr>
      <w:r w:rsidRPr="00645246">
        <w:rPr>
          <w:rFonts w:cs="Times New Roman"/>
          <w:b/>
          <w:bCs/>
          <w:sz w:val="26"/>
          <w:szCs w:val="26"/>
        </w:rPr>
        <w:t>Q. správa za I</w:t>
      </w:r>
      <w:r w:rsidR="006816C5">
        <w:rPr>
          <w:rFonts w:cs="Times New Roman"/>
          <w:b/>
          <w:bCs/>
          <w:sz w:val="26"/>
          <w:szCs w:val="26"/>
        </w:rPr>
        <w:t>I</w:t>
      </w:r>
      <w:r w:rsidRPr="00645246">
        <w:rPr>
          <w:rFonts w:cs="Times New Roman"/>
          <w:b/>
          <w:bCs/>
          <w:sz w:val="26"/>
          <w:szCs w:val="26"/>
        </w:rPr>
        <w:t>. štvrťrok 201</w:t>
      </w:r>
      <w:r w:rsidR="002E4CAA">
        <w:rPr>
          <w:rFonts w:cs="Times New Roman"/>
          <w:b/>
          <w:bCs/>
          <w:sz w:val="26"/>
          <w:szCs w:val="26"/>
        </w:rPr>
        <w:t>6</w:t>
      </w:r>
      <w:r w:rsidRPr="00645246">
        <w:rPr>
          <w:rFonts w:cs="Times New Roman"/>
          <w:b/>
          <w:bCs/>
          <w:sz w:val="26"/>
          <w:szCs w:val="26"/>
        </w:rPr>
        <w:t xml:space="preserve"> SED Sučany</w:t>
      </w:r>
    </w:p>
    <w:p w:rsidR="0017263B" w:rsidRDefault="0017263B" w:rsidP="00E36176">
      <w:pPr>
        <w:pStyle w:val="Vchodzie"/>
        <w:spacing w:after="0"/>
        <w:ind w:firstLine="567"/>
        <w:jc w:val="center"/>
        <w:rPr>
          <w:rFonts w:cs="Times New Roman"/>
          <w:sz w:val="22"/>
          <w:szCs w:val="22"/>
        </w:rPr>
      </w:pPr>
    </w:p>
    <w:p w:rsidR="00E32A47" w:rsidRPr="00CC0715" w:rsidRDefault="00E32A47" w:rsidP="00E36176">
      <w:pPr>
        <w:pStyle w:val="Vchodzie"/>
        <w:spacing w:after="0"/>
        <w:ind w:firstLine="567"/>
        <w:jc w:val="center"/>
        <w:rPr>
          <w:rFonts w:cs="Times New Roman"/>
          <w:sz w:val="22"/>
          <w:szCs w:val="22"/>
        </w:rPr>
      </w:pPr>
    </w:p>
    <w:p w:rsidR="00556ECB" w:rsidRPr="00827A60" w:rsidRDefault="0017263B" w:rsidP="00556ECB">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rsidR="00A80990" w:rsidRPr="00827A60" w:rsidRDefault="00A80990" w:rsidP="00A80990">
      <w:pPr>
        <w:pStyle w:val="Vchodzie"/>
        <w:tabs>
          <w:tab w:val="clear" w:pos="709"/>
        </w:tabs>
        <w:spacing w:after="0" w:line="360" w:lineRule="auto"/>
        <w:ind w:left="426"/>
        <w:jc w:val="both"/>
        <w:rPr>
          <w:rFonts w:cs="Times New Roman"/>
        </w:rPr>
      </w:pPr>
    </w:p>
    <w:p w:rsidR="0008754B" w:rsidRPr="00827A60" w:rsidRDefault="002E4CAA" w:rsidP="008634D4">
      <w:pPr>
        <w:spacing w:after="0" w:line="360" w:lineRule="auto"/>
        <w:jc w:val="both"/>
        <w:rPr>
          <w:rFonts w:ascii="Times New Roman" w:hAnsi="Times New Roman" w:cs="Times New Roman"/>
          <w:sz w:val="24"/>
          <w:szCs w:val="24"/>
        </w:rPr>
      </w:pPr>
      <w:r w:rsidRPr="00827A60">
        <w:rPr>
          <w:rFonts w:ascii="Times New Roman" w:hAnsi="Times New Roman" w:cs="Times New Roman"/>
          <w:b/>
          <w:i/>
          <w:sz w:val="24"/>
          <w:szCs w:val="24"/>
        </w:rPr>
        <w:t>1</w:t>
      </w:r>
      <w:r w:rsidR="006816C5">
        <w:rPr>
          <w:rFonts w:ascii="Times New Roman" w:hAnsi="Times New Roman" w:cs="Times New Roman"/>
          <w:b/>
          <w:i/>
          <w:sz w:val="24"/>
          <w:szCs w:val="24"/>
        </w:rPr>
        <w:t>2</w:t>
      </w:r>
      <w:r w:rsidRPr="00827A60">
        <w:rPr>
          <w:rFonts w:ascii="Times New Roman" w:hAnsi="Times New Roman" w:cs="Times New Roman"/>
          <w:b/>
          <w:i/>
          <w:sz w:val="24"/>
          <w:szCs w:val="24"/>
        </w:rPr>
        <w:t>. 0</w:t>
      </w:r>
      <w:r w:rsidR="006816C5">
        <w:rPr>
          <w:rFonts w:ascii="Times New Roman" w:hAnsi="Times New Roman" w:cs="Times New Roman"/>
          <w:b/>
          <w:i/>
          <w:sz w:val="24"/>
          <w:szCs w:val="24"/>
        </w:rPr>
        <w:t>5</w:t>
      </w:r>
      <w:r w:rsidRPr="00827A60">
        <w:rPr>
          <w:rFonts w:ascii="Times New Roman" w:hAnsi="Times New Roman" w:cs="Times New Roman"/>
          <w:b/>
          <w:i/>
          <w:sz w:val="24"/>
          <w:szCs w:val="24"/>
        </w:rPr>
        <w:t>.</w:t>
      </w:r>
      <w:r w:rsidR="00D40A1C" w:rsidRPr="00827A60">
        <w:rPr>
          <w:rFonts w:ascii="Times New Roman" w:hAnsi="Times New Roman" w:cs="Times New Roman"/>
          <w:b/>
          <w:i/>
          <w:sz w:val="24"/>
          <w:szCs w:val="24"/>
        </w:rPr>
        <w:t xml:space="preserve"> 2</w:t>
      </w:r>
      <w:r w:rsidR="0087598A" w:rsidRPr="00827A60">
        <w:rPr>
          <w:rFonts w:ascii="Times New Roman" w:hAnsi="Times New Roman" w:cs="Times New Roman"/>
          <w:b/>
          <w:i/>
          <w:sz w:val="24"/>
          <w:szCs w:val="24"/>
        </w:rPr>
        <w:t>01</w:t>
      </w:r>
      <w:r w:rsidRPr="00827A60">
        <w:rPr>
          <w:rFonts w:ascii="Times New Roman" w:hAnsi="Times New Roman" w:cs="Times New Roman"/>
          <w:b/>
          <w:i/>
          <w:sz w:val="24"/>
          <w:szCs w:val="24"/>
        </w:rPr>
        <w:t>6</w:t>
      </w:r>
      <w:r w:rsidR="0087598A" w:rsidRPr="00827A60">
        <w:rPr>
          <w:rFonts w:ascii="Times New Roman" w:hAnsi="Times New Roman" w:cs="Times New Roman"/>
          <w:sz w:val="24"/>
          <w:szCs w:val="24"/>
        </w:rPr>
        <w:t xml:space="preserve"> –</w:t>
      </w:r>
      <w:r w:rsidR="00AC2A12" w:rsidRPr="00827A60">
        <w:rPr>
          <w:rFonts w:ascii="Times New Roman" w:hAnsi="Times New Roman" w:cs="Times New Roman"/>
          <w:sz w:val="24"/>
          <w:szCs w:val="24"/>
        </w:rPr>
        <w:t xml:space="preserve"> </w:t>
      </w:r>
      <w:r w:rsidRPr="00827A60">
        <w:rPr>
          <w:rFonts w:ascii="Times New Roman" w:hAnsi="Times New Roman" w:cs="Times New Roman"/>
          <w:sz w:val="24"/>
          <w:szCs w:val="24"/>
        </w:rPr>
        <w:t xml:space="preserve">sa </w:t>
      </w:r>
      <w:r w:rsidR="006816C5">
        <w:rPr>
          <w:rFonts w:ascii="Times New Roman" w:hAnsi="Times New Roman" w:cs="Times New Roman"/>
          <w:sz w:val="24"/>
          <w:szCs w:val="24"/>
        </w:rPr>
        <w:t>p</w:t>
      </w:r>
      <w:r w:rsidR="00682767">
        <w:rPr>
          <w:rFonts w:ascii="Times New Roman" w:hAnsi="Times New Roman" w:cs="Times New Roman"/>
          <w:sz w:val="24"/>
          <w:szCs w:val="24"/>
        </w:rPr>
        <w:t>ani</w:t>
      </w:r>
      <w:r w:rsidR="006816C5">
        <w:rPr>
          <w:rFonts w:ascii="Times New Roman" w:hAnsi="Times New Roman" w:cs="Times New Roman"/>
          <w:sz w:val="24"/>
          <w:szCs w:val="24"/>
        </w:rPr>
        <w:t xml:space="preserve"> Viera Masničáková</w:t>
      </w:r>
      <w:r w:rsidRPr="00827A60">
        <w:rPr>
          <w:rFonts w:ascii="Times New Roman" w:hAnsi="Times New Roman" w:cs="Times New Roman"/>
          <w:sz w:val="24"/>
          <w:szCs w:val="24"/>
        </w:rPr>
        <w:t xml:space="preserve"> zúčastnil</w:t>
      </w:r>
      <w:r w:rsidR="006816C5">
        <w:rPr>
          <w:rFonts w:ascii="Times New Roman" w:hAnsi="Times New Roman" w:cs="Times New Roman"/>
          <w:sz w:val="24"/>
          <w:szCs w:val="24"/>
        </w:rPr>
        <w:t>a odbornej konferencie, ktorú organizovala APSS v Bratislave na tému Zavádzanie štandardov v sociálnych službách.</w:t>
      </w:r>
      <w:r w:rsidR="00840C7C">
        <w:rPr>
          <w:rFonts w:ascii="Times New Roman" w:hAnsi="Times New Roman" w:cs="Times New Roman"/>
          <w:sz w:val="24"/>
          <w:szCs w:val="24"/>
        </w:rPr>
        <w:t xml:space="preserve"> V úvode účastníkov pozdravila poslankyňa Národnej rady p</w:t>
      </w:r>
      <w:r w:rsidR="00682767">
        <w:rPr>
          <w:rFonts w:ascii="Times New Roman" w:hAnsi="Times New Roman" w:cs="Times New Roman"/>
          <w:sz w:val="24"/>
          <w:szCs w:val="24"/>
        </w:rPr>
        <w:t>ani</w:t>
      </w:r>
      <w:r w:rsidR="00840C7C">
        <w:rPr>
          <w:rFonts w:ascii="Times New Roman" w:hAnsi="Times New Roman" w:cs="Times New Roman"/>
          <w:sz w:val="24"/>
          <w:szCs w:val="24"/>
        </w:rPr>
        <w:t xml:space="preserve"> Lucia Nicholsonová. Počas dňa zazneli prednášky na témy: Podmienky kvality sociálnych služieb, Faktory podmieňujúce kvalitu služieb, Informovanosť záujemcov a prijímateľov sociálnej služby, Supervízia v </w:t>
      </w:r>
      <w:r w:rsidR="003D2CD5">
        <w:rPr>
          <w:rFonts w:ascii="Times New Roman" w:hAnsi="Times New Roman" w:cs="Times New Roman"/>
          <w:sz w:val="24"/>
          <w:szCs w:val="24"/>
        </w:rPr>
        <w:t>zariadeniach sociálnych služieb a iné.</w:t>
      </w:r>
    </w:p>
    <w:p w:rsidR="001901B2" w:rsidRDefault="00F366A3" w:rsidP="00F366A3">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12. 05. 2016 </w:t>
      </w:r>
      <w:r w:rsidRPr="00F366A3">
        <w:rPr>
          <w:rFonts w:ascii="Times New Roman" w:hAnsi="Times New Roman" w:cs="Times New Roman"/>
          <w:i/>
          <w:sz w:val="24"/>
          <w:szCs w:val="24"/>
        </w:rPr>
        <w:t>a</w:t>
      </w:r>
      <w:r>
        <w:rPr>
          <w:rFonts w:ascii="Times New Roman" w:hAnsi="Times New Roman" w:cs="Times New Roman"/>
          <w:b/>
          <w:i/>
          <w:sz w:val="24"/>
          <w:szCs w:val="24"/>
        </w:rPr>
        <w:t> 19. 05. 2016</w:t>
      </w:r>
      <w:r w:rsidR="0008754B" w:rsidRPr="00827A60">
        <w:rPr>
          <w:rFonts w:ascii="Times New Roman" w:hAnsi="Times New Roman" w:cs="Times New Roman"/>
          <w:sz w:val="24"/>
          <w:szCs w:val="24"/>
        </w:rPr>
        <w:t xml:space="preserve"> –</w:t>
      </w:r>
      <w:r w:rsidR="00187363" w:rsidRPr="00827A60">
        <w:rPr>
          <w:rFonts w:ascii="Times New Roman" w:hAnsi="Times New Roman" w:cs="Times New Roman"/>
          <w:sz w:val="24"/>
          <w:szCs w:val="24"/>
        </w:rPr>
        <w:t xml:space="preserve"> </w:t>
      </w:r>
      <w:r>
        <w:rPr>
          <w:rFonts w:ascii="Times New Roman" w:hAnsi="Times New Roman" w:cs="Times New Roman"/>
          <w:sz w:val="24"/>
          <w:szCs w:val="24"/>
        </w:rPr>
        <w:t>prebiehalo periodické školenie zamestnancov</w:t>
      </w:r>
      <w:r w:rsidRPr="00F366A3">
        <w:rPr>
          <w:rFonts w:ascii="Times New Roman" w:hAnsi="Times New Roman" w:cs="Times New Roman"/>
          <w:sz w:val="24"/>
          <w:szCs w:val="24"/>
        </w:rPr>
        <w:t>,</w:t>
      </w:r>
      <w:r w:rsidRPr="00F366A3">
        <w:rPr>
          <w:rFonts w:ascii="Times New Roman" w:hAnsi="Times New Roman" w:cs="Times New Roman"/>
          <w:b/>
          <w:bCs/>
          <w:sz w:val="24"/>
          <w:szCs w:val="24"/>
        </w:rPr>
        <w:t xml:space="preserve"> </w:t>
      </w:r>
      <w:r w:rsidRPr="00F366A3">
        <w:rPr>
          <w:rFonts w:ascii="Times New Roman" w:hAnsi="Times New Roman" w:cs="Times New Roman"/>
          <w:sz w:val="24"/>
          <w:szCs w:val="24"/>
        </w:rPr>
        <w:t>rozdelených na dve skupiny; oboznámenie s podnikovými predpismi BOZP - s nebezpečenstvami a ohrozeniami pri práci, spôsob ochrany voči ich pôsobeniu a účinkom; zakázané práce a činnosti; poskytovanie a používanie osobných ochranných ochranných pracovných prostriedkov; postup pri mimoriadnych udalostiach, povinnosti pri ochrane zdravia, hodnotenie zdravotných rizík, zásady bezpečnosti pri používaní čistiacich a dezinfekčných prostriedkov; bezpečnostné a zdravotné značenie; zásady bezpečnosti pri práci osobitných skupín zamestnancov, pri ručnej manipulácii s bremenami, s technickými zariadeniami a pri práci vo výške.</w:t>
      </w:r>
    </w:p>
    <w:p w:rsidR="009420E9" w:rsidRPr="005717FF" w:rsidRDefault="009420E9" w:rsidP="009420E9">
      <w:pPr>
        <w:pStyle w:val="Vchodzie"/>
        <w:tabs>
          <w:tab w:val="clear" w:pos="709"/>
        </w:tabs>
        <w:spacing w:after="0" w:line="360" w:lineRule="auto"/>
        <w:jc w:val="both"/>
        <w:rPr>
          <w:rFonts w:cs="Times New Roman"/>
          <w:bCs/>
          <w:i/>
        </w:rPr>
      </w:pPr>
      <w:r w:rsidRPr="009420E9">
        <w:rPr>
          <w:rFonts w:cs="Times New Roman"/>
          <w:b/>
          <w:bCs/>
          <w:i/>
        </w:rPr>
        <w:t>29. 06. 2016</w:t>
      </w:r>
      <w:r w:rsidRPr="005717FF">
        <w:rPr>
          <w:rFonts w:cs="Times New Roman"/>
          <w:bCs/>
          <w:i/>
        </w:rPr>
        <w:t xml:space="preserve"> –</w:t>
      </w:r>
      <w:r>
        <w:rPr>
          <w:rFonts w:cs="Times New Roman"/>
          <w:bCs/>
          <w:i/>
        </w:rPr>
        <w:t xml:space="preserve"> </w:t>
      </w:r>
      <w:r w:rsidRPr="005717FF">
        <w:rPr>
          <w:rFonts w:cs="Times New Roman"/>
          <w:bCs/>
        </w:rPr>
        <w:t xml:space="preserve">prednáška </w:t>
      </w:r>
      <w:r>
        <w:rPr>
          <w:rFonts w:cs="Times New Roman"/>
          <w:bCs/>
        </w:rPr>
        <w:t xml:space="preserve">spojená s prezentáciou produktov spoločnosti Tena. Zástupkyňa spoločnosti </w:t>
      </w:r>
      <w:r w:rsidR="003D2CD5">
        <w:rPr>
          <w:rFonts w:cs="Times New Roman"/>
          <w:bCs/>
        </w:rPr>
        <w:t>pani Janka</w:t>
      </w:r>
      <w:r>
        <w:rPr>
          <w:rFonts w:cs="Times New Roman"/>
          <w:bCs/>
        </w:rPr>
        <w:t xml:space="preserve"> Longauerová preškolila a oboznámila našich zamestnancov s novými produktmi spoločnosti Tena.</w:t>
      </w:r>
    </w:p>
    <w:p w:rsidR="009420E9" w:rsidRPr="00F366A3" w:rsidRDefault="009420E9" w:rsidP="00F366A3">
      <w:pPr>
        <w:spacing w:after="0" w:line="360" w:lineRule="auto"/>
        <w:jc w:val="both"/>
        <w:rPr>
          <w:rFonts w:ascii="Times New Roman" w:hAnsi="Times New Roman" w:cs="Times New Roman"/>
          <w:sz w:val="24"/>
          <w:szCs w:val="24"/>
        </w:rPr>
      </w:pPr>
    </w:p>
    <w:p w:rsidR="0090501A" w:rsidRPr="009420E9" w:rsidRDefault="0017263B" w:rsidP="00602EFF">
      <w:pPr>
        <w:pStyle w:val="Odsekzoznamu"/>
        <w:numPr>
          <w:ilvl w:val="0"/>
          <w:numId w:val="1"/>
        </w:numPr>
        <w:tabs>
          <w:tab w:val="left" w:pos="426"/>
        </w:tabs>
        <w:spacing w:after="0" w:line="360" w:lineRule="auto"/>
        <w:ind w:left="426" w:hanging="426"/>
        <w:jc w:val="both"/>
        <w:rPr>
          <w:rFonts w:ascii="Times New Roman" w:hAnsi="Times New Roman" w:cs="Times New Roman"/>
          <w:bCs/>
          <w:sz w:val="24"/>
          <w:szCs w:val="24"/>
        </w:rPr>
      </w:pPr>
      <w:r w:rsidRPr="00827A60">
        <w:rPr>
          <w:rFonts w:ascii="Times New Roman" w:hAnsi="Times New Roman" w:cs="Times New Roman"/>
          <w:b/>
          <w:bCs/>
          <w:sz w:val="24"/>
          <w:szCs w:val="24"/>
        </w:rPr>
        <w:t>Pracovné porady pre zamestnancov a klientov</w:t>
      </w:r>
    </w:p>
    <w:p w:rsidR="00DC7137" w:rsidRPr="00827A60" w:rsidRDefault="00DC7137" w:rsidP="00BC7E27">
      <w:pPr>
        <w:spacing w:after="0" w:line="360" w:lineRule="auto"/>
        <w:jc w:val="both"/>
        <w:rPr>
          <w:rFonts w:ascii="Times New Roman" w:hAnsi="Times New Roman" w:cs="Times New Roman"/>
          <w:bCs/>
          <w:i/>
          <w:sz w:val="24"/>
          <w:szCs w:val="24"/>
        </w:rPr>
      </w:pPr>
      <w:r w:rsidRPr="00827A60">
        <w:rPr>
          <w:rFonts w:ascii="Times New Roman" w:hAnsi="Times New Roman" w:cs="Times New Roman"/>
          <w:bCs/>
          <w:i/>
          <w:sz w:val="24"/>
          <w:szCs w:val="24"/>
        </w:rPr>
        <w:t>Porada so zamestnancami</w:t>
      </w:r>
      <w:r w:rsidR="00E558B5" w:rsidRPr="00827A60">
        <w:rPr>
          <w:rFonts w:ascii="Times New Roman" w:hAnsi="Times New Roman" w:cs="Times New Roman"/>
          <w:bCs/>
          <w:i/>
          <w:sz w:val="24"/>
          <w:szCs w:val="24"/>
        </w:rPr>
        <w:t>:</w:t>
      </w:r>
    </w:p>
    <w:p w:rsidR="00252F90" w:rsidRPr="00827A60" w:rsidRDefault="006E4B8D" w:rsidP="009420E9">
      <w:pPr>
        <w:spacing w:line="360" w:lineRule="auto"/>
        <w:jc w:val="both"/>
        <w:rPr>
          <w:rFonts w:ascii="Times New Roman" w:hAnsi="Times New Roman" w:cs="Times New Roman"/>
          <w:sz w:val="24"/>
          <w:szCs w:val="24"/>
        </w:rPr>
      </w:pPr>
      <w:r w:rsidRPr="00827A60">
        <w:rPr>
          <w:rFonts w:ascii="Times New Roman" w:hAnsi="Times New Roman" w:cs="Times New Roman"/>
          <w:b/>
          <w:i/>
          <w:sz w:val="24"/>
          <w:szCs w:val="24"/>
        </w:rPr>
        <w:t>0</w:t>
      </w:r>
      <w:r w:rsidR="00E23303">
        <w:rPr>
          <w:rFonts w:ascii="Times New Roman" w:hAnsi="Times New Roman" w:cs="Times New Roman"/>
          <w:b/>
          <w:i/>
          <w:sz w:val="24"/>
          <w:szCs w:val="24"/>
        </w:rPr>
        <w:t>7. 06</w:t>
      </w:r>
      <w:r w:rsidR="00D333AD" w:rsidRPr="00827A60">
        <w:rPr>
          <w:rFonts w:ascii="Times New Roman" w:hAnsi="Times New Roman" w:cs="Times New Roman"/>
          <w:b/>
          <w:i/>
          <w:sz w:val="24"/>
          <w:szCs w:val="24"/>
        </w:rPr>
        <w:t>. 201</w:t>
      </w:r>
      <w:r w:rsidRPr="00827A60">
        <w:rPr>
          <w:rFonts w:ascii="Times New Roman" w:hAnsi="Times New Roman" w:cs="Times New Roman"/>
          <w:b/>
          <w:i/>
          <w:sz w:val="24"/>
          <w:szCs w:val="24"/>
        </w:rPr>
        <w:t>6</w:t>
      </w:r>
      <w:r w:rsidR="00D333AD" w:rsidRPr="00827A60">
        <w:rPr>
          <w:rFonts w:ascii="Times New Roman" w:hAnsi="Times New Roman" w:cs="Times New Roman"/>
          <w:sz w:val="24"/>
          <w:szCs w:val="24"/>
        </w:rPr>
        <w:t xml:space="preserve"> – </w:t>
      </w:r>
      <w:r w:rsidRPr="00827A60">
        <w:rPr>
          <w:rFonts w:ascii="Times New Roman" w:hAnsi="Times New Roman" w:cs="Times New Roman"/>
          <w:sz w:val="24"/>
          <w:szCs w:val="24"/>
        </w:rPr>
        <w:t>poradu otvorila pani riaditeľka Mgr. Lenka Taškárová, privítala prítomných zamestnancov</w:t>
      </w:r>
      <w:r w:rsidR="00682767">
        <w:rPr>
          <w:rFonts w:ascii="Times New Roman" w:hAnsi="Times New Roman" w:cs="Times New Roman"/>
          <w:sz w:val="24"/>
          <w:szCs w:val="24"/>
        </w:rPr>
        <w:t xml:space="preserve"> a následne</w:t>
      </w:r>
      <w:r w:rsidRPr="00827A60">
        <w:rPr>
          <w:rFonts w:ascii="Times New Roman" w:hAnsi="Times New Roman" w:cs="Times New Roman"/>
          <w:sz w:val="24"/>
          <w:szCs w:val="24"/>
        </w:rPr>
        <w:t xml:space="preserve"> odovzdala slovo vrchnej sestre pani Františke Hüberovej.</w:t>
      </w:r>
    </w:p>
    <w:p w:rsidR="001E184F" w:rsidRPr="00827A60" w:rsidRDefault="00D333AD" w:rsidP="006E4B8D">
      <w:pPr>
        <w:spacing w:line="360" w:lineRule="auto"/>
        <w:jc w:val="both"/>
        <w:rPr>
          <w:rFonts w:ascii="Times New Roman" w:hAnsi="Times New Roman" w:cs="Times New Roman"/>
          <w:i/>
          <w:sz w:val="24"/>
          <w:szCs w:val="24"/>
        </w:rPr>
      </w:pPr>
      <w:r w:rsidRPr="00827A60">
        <w:rPr>
          <w:rFonts w:ascii="Times New Roman" w:hAnsi="Times New Roman" w:cs="Times New Roman"/>
          <w:i/>
          <w:sz w:val="24"/>
          <w:szCs w:val="24"/>
        </w:rPr>
        <w:lastRenderedPageBreak/>
        <w:t>Vrchná sestra sa vyjadrila k nasledujúcim bodom:</w:t>
      </w:r>
    </w:p>
    <w:p w:rsidR="00682767" w:rsidRPr="00C0722A" w:rsidRDefault="00682767" w:rsidP="00682767">
      <w:pPr>
        <w:jc w:val="both"/>
        <w:rPr>
          <w:rFonts w:ascii="Times New Roman" w:hAnsi="Times New Roman" w:cs="Times New Roman"/>
          <w:sz w:val="24"/>
          <w:szCs w:val="24"/>
        </w:rPr>
      </w:pPr>
      <w:r w:rsidRPr="00C0722A">
        <w:rPr>
          <w:rFonts w:ascii="Times New Roman" w:hAnsi="Times New Roman" w:cs="Times New Roman"/>
          <w:sz w:val="24"/>
          <w:szCs w:val="24"/>
        </w:rPr>
        <w:t>Vrchná sestra sa vyjadrila k nasledujúcim bodom:</w:t>
      </w:r>
    </w:p>
    <w:p w:rsidR="00682767" w:rsidRPr="00C0722A" w:rsidRDefault="00682767" w:rsidP="00682767">
      <w:pPr>
        <w:ind w:left="284" w:hanging="284"/>
        <w:jc w:val="both"/>
        <w:rPr>
          <w:rFonts w:ascii="Times New Roman" w:hAnsi="Times New Roman" w:cs="Times New Roman"/>
          <w:sz w:val="24"/>
          <w:szCs w:val="24"/>
        </w:rPr>
      </w:pPr>
      <w:r w:rsidRPr="00C0722A">
        <w:rPr>
          <w:rFonts w:ascii="Times New Roman" w:hAnsi="Times New Roman" w:cs="Times New Roman"/>
          <w:sz w:val="24"/>
          <w:szCs w:val="24"/>
        </w:rPr>
        <w:t xml:space="preserve">1. </w:t>
      </w:r>
      <w:r>
        <w:rPr>
          <w:rFonts w:ascii="Times New Roman" w:hAnsi="Times New Roman" w:cs="Times New Roman"/>
          <w:sz w:val="24"/>
          <w:szCs w:val="24"/>
        </w:rPr>
        <w:t xml:space="preserve">Kúpanie klientov - po kúpeli </w:t>
      </w:r>
      <w:r w:rsidR="00710EE9">
        <w:rPr>
          <w:rFonts w:ascii="Times New Roman" w:hAnsi="Times New Roman" w:cs="Times New Roman"/>
          <w:sz w:val="24"/>
          <w:szCs w:val="24"/>
        </w:rPr>
        <w:t xml:space="preserve">dôsledne </w:t>
      </w:r>
      <w:r>
        <w:rPr>
          <w:rFonts w:ascii="Times New Roman" w:hAnsi="Times New Roman" w:cs="Times New Roman"/>
          <w:sz w:val="24"/>
          <w:szCs w:val="24"/>
        </w:rPr>
        <w:t>ošetriť kliento</w:t>
      </w:r>
      <w:r w:rsidR="00710EE9">
        <w:rPr>
          <w:rFonts w:ascii="Times New Roman" w:hAnsi="Times New Roman" w:cs="Times New Roman"/>
          <w:sz w:val="24"/>
          <w:szCs w:val="24"/>
        </w:rPr>
        <w:t>v s problematickou pleťou.</w:t>
      </w:r>
    </w:p>
    <w:p w:rsidR="00682767" w:rsidRDefault="00CE52A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82767">
        <w:rPr>
          <w:rFonts w:ascii="Times New Roman" w:hAnsi="Times New Roman" w:cs="Times New Roman"/>
          <w:sz w:val="24"/>
          <w:szCs w:val="24"/>
        </w:rPr>
        <w:t>Nafukovací</w:t>
      </w:r>
      <w:r w:rsidR="00A95F11">
        <w:rPr>
          <w:rFonts w:ascii="Times New Roman" w:hAnsi="Times New Roman" w:cs="Times New Roman"/>
          <w:sz w:val="24"/>
          <w:szCs w:val="24"/>
        </w:rPr>
        <w:t xml:space="preserve"> kompresorový</w:t>
      </w:r>
      <w:r w:rsidR="00682767">
        <w:rPr>
          <w:rFonts w:ascii="Times New Roman" w:hAnsi="Times New Roman" w:cs="Times New Roman"/>
          <w:sz w:val="24"/>
          <w:szCs w:val="24"/>
        </w:rPr>
        <w:t xml:space="preserve"> matrac – </w:t>
      </w:r>
      <w:r w:rsidR="00A95F11">
        <w:rPr>
          <w:rFonts w:ascii="Times New Roman" w:hAnsi="Times New Roman" w:cs="Times New Roman"/>
          <w:sz w:val="24"/>
          <w:szCs w:val="24"/>
        </w:rPr>
        <w:t>opatrovatelia sú povinn</w:t>
      </w:r>
      <w:r w:rsidR="00710EE9">
        <w:rPr>
          <w:rFonts w:ascii="Times New Roman" w:hAnsi="Times New Roman" w:cs="Times New Roman"/>
          <w:sz w:val="24"/>
          <w:szCs w:val="24"/>
        </w:rPr>
        <w:t>í</w:t>
      </w:r>
      <w:r w:rsidR="00A95F11">
        <w:rPr>
          <w:rFonts w:ascii="Times New Roman" w:hAnsi="Times New Roman" w:cs="Times New Roman"/>
          <w:sz w:val="24"/>
          <w:szCs w:val="24"/>
        </w:rPr>
        <w:t xml:space="preserve"> pravidelne kontrolovať funkčnosť matracu.</w:t>
      </w:r>
    </w:p>
    <w:p w:rsidR="00682767" w:rsidRDefault="0068276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A95F11">
        <w:rPr>
          <w:rFonts w:ascii="Times New Roman" w:hAnsi="Times New Roman" w:cs="Times New Roman"/>
          <w:sz w:val="24"/>
          <w:szCs w:val="24"/>
        </w:rPr>
        <w:t>U klientov dbať na čistotu osobného prádla.</w:t>
      </w:r>
    </w:p>
    <w:p w:rsidR="00682767" w:rsidRDefault="00682767" w:rsidP="00682767">
      <w:pPr>
        <w:tabs>
          <w:tab w:val="left" w:pos="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4. Kartičky poistencov – pri návrate klienta do zariadenia skontrolovať, či má </w:t>
      </w:r>
      <w:r w:rsidR="00A95F11">
        <w:rPr>
          <w:rFonts w:ascii="Times New Roman" w:hAnsi="Times New Roman" w:cs="Times New Roman"/>
          <w:sz w:val="24"/>
          <w:szCs w:val="24"/>
        </w:rPr>
        <w:t xml:space="preserve">svoju </w:t>
      </w:r>
      <w:r w:rsidR="00CE52A7">
        <w:rPr>
          <w:rFonts w:ascii="Times New Roman" w:hAnsi="Times New Roman" w:cs="Times New Roman"/>
          <w:sz w:val="24"/>
          <w:szCs w:val="24"/>
        </w:rPr>
        <w:t xml:space="preserve">kartičku  </w:t>
      </w:r>
      <w:r w:rsidR="00A95F11">
        <w:rPr>
          <w:rFonts w:ascii="Times New Roman" w:hAnsi="Times New Roman" w:cs="Times New Roman"/>
          <w:sz w:val="24"/>
          <w:szCs w:val="24"/>
        </w:rPr>
        <w:t>poistenca pri sebe.</w:t>
      </w:r>
      <w:r>
        <w:rPr>
          <w:rFonts w:ascii="Times New Roman" w:hAnsi="Times New Roman" w:cs="Times New Roman"/>
          <w:sz w:val="24"/>
          <w:szCs w:val="24"/>
        </w:rPr>
        <w:t xml:space="preserve"> </w:t>
      </w:r>
      <w:r w:rsidR="00A95F11">
        <w:rPr>
          <w:rFonts w:ascii="Times New Roman" w:hAnsi="Times New Roman" w:cs="Times New Roman"/>
          <w:sz w:val="24"/>
          <w:szCs w:val="24"/>
        </w:rPr>
        <w:t>V prípade, že kartičku nemá, opatrovateľ o tom informuje vrchnú sestru.</w:t>
      </w:r>
    </w:p>
    <w:p w:rsidR="00682767" w:rsidRDefault="0068276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5. Používanie hygienických rukavíc – pri hygiene klientov </w:t>
      </w:r>
      <w:r w:rsidR="00A95F11">
        <w:rPr>
          <w:rFonts w:ascii="Times New Roman" w:hAnsi="Times New Roman" w:cs="Times New Roman"/>
          <w:sz w:val="24"/>
          <w:szCs w:val="24"/>
        </w:rPr>
        <w:t>dodržiavať používanie rukavíc</w:t>
      </w:r>
      <w:r>
        <w:rPr>
          <w:rFonts w:ascii="Times New Roman" w:hAnsi="Times New Roman" w:cs="Times New Roman"/>
          <w:sz w:val="24"/>
          <w:szCs w:val="24"/>
        </w:rPr>
        <w:t>.</w:t>
      </w:r>
    </w:p>
    <w:p w:rsidR="006C3123" w:rsidRPr="00C0722A" w:rsidRDefault="00682767" w:rsidP="00FC412A">
      <w:pPr>
        <w:ind w:left="284" w:hanging="284"/>
        <w:jc w:val="both"/>
        <w:rPr>
          <w:rFonts w:ascii="Times New Roman" w:hAnsi="Times New Roman" w:cs="Times New Roman"/>
          <w:sz w:val="24"/>
          <w:szCs w:val="24"/>
        </w:rPr>
      </w:pPr>
      <w:r>
        <w:rPr>
          <w:rFonts w:ascii="Times New Roman" w:hAnsi="Times New Roman" w:cs="Times New Roman"/>
          <w:sz w:val="24"/>
          <w:szCs w:val="24"/>
        </w:rPr>
        <w:t>6. Dovolenky – cez dovolenkové obdobie, počas jedného týždňa</w:t>
      </w:r>
      <w:r w:rsidR="00E43138">
        <w:rPr>
          <w:rFonts w:ascii="Times New Roman" w:hAnsi="Times New Roman" w:cs="Times New Roman"/>
          <w:sz w:val="24"/>
          <w:szCs w:val="24"/>
        </w:rPr>
        <w:t>,</w:t>
      </w:r>
      <w:r>
        <w:rPr>
          <w:rFonts w:ascii="Times New Roman" w:hAnsi="Times New Roman" w:cs="Times New Roman"/>
          <w:sz w:val="24"/>
          <w:szCs w:val="24"/>
        </w:rPr>
        <w:t xml:space="preserve"> môžu čerpať dovolenku </w:t>
      </w:r>
      <w:r w:rsidR="00E43138">
        <w:rPr>
          <w:rFonts w:ascii="Times New Roman" w:hAnsi="Times New Roman" w:cs="Times New Roman"/>
          <w:sz w:val="24"/>
          <w:szCs w:val="24"/>
        </w:rPr>
        <w:t>len dvaja</w:t>
      </w:r>
      <w:r>
        <w:rPr>
          <w:rFonts w:ascii="Times New Roman" w:hAnsi="Times New Roman" w:cs="Times New Roman"/>
          <w:sz w:val="24"/>
          <w:szCs w:val="24"/>
        </w:rPr>
        <w:t xml:space="preserve"> opatrovatelia.</w:t>
      </w:r>
    </w:p>
    <w:p w:rsidR="00682767" w:rsidRPr="00682767" w:rsidRDefault="00682767" w:rsidP="00682767">
      <w:pPr>
        <w:jc w:val="both"/>
        <w:rPr>
          <w:rFonts w:ascii="Times New Roman" w:hAnsi="Times New Roman" w:cs="Times New Roman"/>
          <w:i/>
          <w:sz w:val="24"/>
          <w:szCs w:val="24"/>
        </w:rPr>
      </w:pPr>
      <w:r w:rsidRPr="00682767">
        <w:rPr>
          <w:rFonts w:ascii="Times New Roman" w:hAnsi="Times New Roman" w:cs="Times New Roman"/>
          <w:i/>
          <w:sz w:val="24"/>
          <w:szCs w:val="24"/>
        </w:rPr>
        <w:t>Pani riaditeľka pokračovala v porade a prebrala nasledujúce body:</w:t>
      </w:r>
    </w:p>
    <w:p w:rsidR="00FC412A" w:rsidRDefault="00682767" w:rsidP="00FC412A">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1. Inventárna karta – </w:t>
      </w:r>
      <w:r w:rsidR="00710EE9">
        <w:rPr>
          <w:rFonts w:ascii="Times New Roman" w:hAnsi="Times New Roman" w:cs="Times New Roman"/>
          <w:sz w:val="24"/>
          <w:szCs w:val="24"/>
        </w:rPr>
        <w:t xml:space="preserve">ak do zariadenia nastúpi nový klient, pri ukladaní jeho šatstva do skrine, bude prítomná aj opatrovateľka. </w:t>
      </w:r>
      <w:r>
        <w:rPr>
          <w:rFonts w:ascii="Times New Roman" w:hAnsi="Times New Roman" w:cs="Times New Roman"/>
          <w:sz w:val="24"/>
          <w:szCs w:val="24"/>
        </w:rPr>
        <w:t xml:space="preserve">Cenné veci a finančné prostriedky – ak si ich klient ponechá, treba poznačiť do inventárnej karty, podpísať klientom alebo rodinným príslušníkom (záznam je súčasťou spisu klienta). </w:t>
      </w:r>
    </w:p>
    <w:p w:rsidR="00682767" w:rsidRDefault="0068276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Kľúčový pracovník – </w:t>
      </w:r>
      <w:r w:rsidR="00710EE9">
        <w:rPr>
          <w:rFonts w:ascii="Times New Roman" w:hAnsi="Times New Roman" w:cs="Times New Roman"/>
          <w:sz w:val="24"/>
          <w:szCs w:val="24"/>
        </w:rPr>
        <w:t>každý klient má prideleného kľúčového pracovníka. F</w:t>
      </w:r>
      <w:r>
        <w:rPr>
          <w:rFonts w:ascii="Times New Roman" w:hAnsi="Times New Roman" w:cs="Times New Roman"/>
          <w:sz w:val="24"/>
          <w:szCs w:val="24"/>
        </w:rPr>
        <w:t>ormuláre na zapisovanie dôležitých postrehov kľúčových pracovníkov sú v Ambulancii v Modrom zošite.</w:t>
      </w:r>
    </w:p>
    <w:p w:rsidR="00682767" w:rsidRDefault="0068276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3. Sprievod k lekárovi – ak nemôže sprievod zabezpečiť rodina, pôjde s klientom opatrovateľ</w:t>
      </w:r>
      <w:r w:rsidR="00C30726">
        <w:rPr>
          <w:rFonts w:ascii="Times New Roman" w:hAnsi="Times New Roman" w:cs="Times New Roman"/>
          <w:sz w:val="24"/>
          <w:szCs w:val="24"/>
        </w:rPr>
        <w:t>, sociálny terapeut alebo sociálny pracovník.</w:t>
      </w:r>
      <w:r>
        <w:rPr>
          <w:rFonts w:ascii="Times New Roman" w:hAnsi="Times New Roman" w:cs="Times New Roman"/>
          <w:sz w:val="24"/>
          <w:szCs w:val="24"/>
        </w:rPr>
        <w:t xml:space="preserve"> </w:t>
      </w:r>
    </w:p>
    <w:p w:rsidR="00682767" w:rsidRDefault="00682767" w:rsidP="00682767">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4. Jogurty – </w:t>
      </w:r>
      <w:r w:rsidR="00FC412A">
        <w:rPr>
          <w:rFonts w:ascii="Times New Roman" w:hAnsi="Times New Roman" w:cs="Times New Roman"/>
          <w:sz w:val="24"/>
          <w:szCs w:val="24"/>
        </w:rPr>
        <w:t xml:space="preserve">je nevyhnutné neustále kontrolovať záruku mliečnych výrobkov </w:t>
      </w:r>
      <w:r w:rsidR="00C30726">
        <w:rPr>
          <w:rFonts w:ascii="Times New Roman" w:hAnsi="Times New Roman" w:cs="Times New Roman"/>
          <w:sz w:val="24"/>
          <w:szCs w:val="24"/>
        </w:rPr>
        <w:t>určených klientom, ktoré sa nachádzajú v chladničke v jedálni.</w:t>
      </w:r>
    </w:p>
    <w:p w:rsidR="00682767" w:rsidRDefault="00682767" w:rsidP="00CE52A7">
      <w:pPr>
        <w:ind w:left="284" w:hanging="284"/>
        <w:jc w:val="both"/>
        <w:rPr>
          <w:rFonts w:ascii="Times New Roman" w:hAnsi="Times New Roman" w:cs="Times New Roman"/>
          <w:sz w:val="24"/>
          <w:szCs w:val="24"/>
        </w:rPr>
      </w:pPr>
      <w:r>
        <w:rPr>
          <w:rFonts w:ascii="Times New Roman" w:hAnsi="Times New Roman" w:cs="Times New Roman"/>
          <w:sz w:val="24"/>
          <w:szCs w:val="24"/>
        </w:rPr>
        <w:t>5. Zdravotn</w:t>
      </w:r>
      <w:r w:rsidR="00631B64">
        <w:rPr>
          <w:rFonts w:ascii="Times New Roman" w:hAnsi="Times New Roman" w:cs="Times New Roman"/>
          <w:sz w:val="24"/>
          <w:szCs w:val="24"/>
        </w:rPr>
        <w:t>ú</w:t>
      </w:r>
      <w:r>
        <w:rPr>
          <w:rFonts w:ascii="Times New Roman" w:hAnsi="Times New Roman" w:cs="Times New Roman"/>
          <w:sz w:val="24"/>
          <w:szCs w:val="24"/>
        </w:rPr>
        <w:t xml:space="preserve"> </w:t>
      </w:r>
      <w:r w:rsidR="00631B64">
        <w:rPr>
          <w:rFonts w:ascii="Times New Roman" w:hAnsi="Times New Roman" w:cs="Times New Roman"/>
          <w:sz w:val="24"/>
          <w:szCs w:val="24"/>
        </w:rPr>
        <w:t xml:space="preserve">dokumentáciu – môžu rodinní príslušníci preberať len z rúk </w:t>
      </w:r>
      <w:r>
        <w:rPr>
          <w:rFonts w:ascii="Times New Roman" w:hAnsi="Times New Roman" w:cs="Times New Roman"/>
          <w:sz w:val="24"/>
          <w:szCs w:val="24"/>
        </w:rPr>
        <w:t xml:space="preserve">opatrovateľa (počas sobôt, nedieľ a sviatkov). </w:t>
      </w:r>
    </w:p>
    <w:p w:rsidR="00682767" w:rsidRDefault="00682767" w:rsidP="00682767">
      <w:pPr>
        <w:jc w:val="both"/>
        <w:rPr>
          <w:rFonts w:ascii="Times New Roman" w:hAnsi="Times New Roman" w:cs="Times New Roman"/>
          <w:sz w:val="24"/>
          <w:szCs w:val="24"/>
        </w:rPr>
      </w:pPr>
      <w:r>
        <w:rPr>
          <w:rFonts w:ascii="Times New Roman" w:hAnsi="Times New Roman" w:cs="Times New Roman"/>
          <w:sz w:val="24"/>
          <w:szCs w:val="24"/>
        </w:rPr>
        <w:t>6. Ambulancia, jedáleň po vydaní raňajok, obeda a večere – počas víkendov uzamykať.</w:t>
      </w:r>
    </w:p>
    <w:p w:rsidR="00682767" w:rsidRPr="00C0722A" w:rsidRDefault="00682767" w:rsidP="00682767">
      <w:pPr>
        <w:jc w:val="both"/>
        <w:rPr>
          <w:rStyle w:val="st"/>
          <w:rFonts w:ascii="Times New Roman" w:hAnsi="Times New Roman" w:cs="Times New Roman"/>
          <w:sz w:val="24"/>
          <w:szCs w:val="24"/>
        </w:rPr>
      </w:pPr>
    </w:p>
    <w:p w:rsidR="00682767" w:rsidRPr="00C0722A" w:rsidRDefault="00682767" w:rsidP="00682767">
      <w:pPr>
        <w:jc w:val="both"/>
        <w:rPr>
          <w:rStyle w:val="st"/>
          <w:rFonts w:ascii="Times New Roman" w:hAnsi="Times New Roman" w:cs="Times New Roman"/>
          <w:sz w:val="24"/>
          <w:szCs w:val="24"/>
        </w:rPr>
      </w:pPr>
      <w:r w:rsidRPr="00C0722A">
        <w:rPr>
          <w:rStyle w:val="st"/>
          <w:rFonts w:ascii="Times New Roman" w:hAnsi="Times New Roman" w:cs="Times New Roman"/>
          <w:sz w:val="24"/>
          <w:szCs w:val="24"/>
        </w:rPr>
        <w:t>Diskusia:</w:t>
      </w:r>
    </w:p>
    <w:p w:rsidR="00682767" w:rsidRPr="00704AA8" w:rsidRDefault="00682767" w:rsidP="00682767">
      <w:pPr>
        <w:pStyle w:val="Odsekzoznamu"/>
        <w:numPr>
          <w:ilvl w:val="0"/>
          <w:numId w:val="17"/>
        </w:numPr>
        <w:jc w:val="both"/>
        <w:rPr>
          <w:rFonts w:ascii="Times New Roman" w:hAnsi="Times New Roman" w:cs="Times New Roman"/>
          <w:sz w:val="24"/>
          <w:szCs w:val="24"/>
        </w:rPr>
      </w:pPr>
      <w:r w:rsidRPr="00704AA8">
        <w:rPr>
          <w:rFonts w:ascii="Times New Roman" w:hAnsi="Times New Roman" w:cs="Times New Roman"/>
          <w:sz w:val="24"/>
          <w:szCs w:val="24"/>
        </w:rPr>
        <w:t xml:space="preserve">P. </w:t>
      </w:r>
      <w:r>
        <w:rPr>
          <w:rFonts w:ascii="Times New Roman" w:hAnsi="Times New Roman" w:cs="Times New Roman"/>
          <w:sz w:val="24"/>
          <w:szCs w:val="24"/>
        </w:rPr>
        <w:t>Bosáková</w:t>
      </w:r>
      <w:r w:rsidRPr="00704AA8">
        <w:rPr>
          <w:rFonts w:ascii="Times New Roman" w:hAnsi="Times New Roman" w:cs="Times New Roman"/>
          <w:sz w:val="24"/>
          <w:szCs w:val="24"/>
        </w:rPr>
        <w:t xml:space="preserve"> – </w:t>
      </w:r>
      <w:r w:rsidR="00631B64">
        <w:rPr>
          <w:rFonts w:ascii="Times New Roman" w:hAnsi="Times New Roman" w:cs="Times New Roman"/>
          <w:sz w:val="24"/>
          <w:szCs w:val="24"/>
        </w:rPr>
        <w:t>po</w:t>
      </w:r>
      <w:r w:rsidRPr="00704AA8">
        <w:rPr>
          <w:rFonts w:ascii="Times New Roman" w:hAnsi="Times New Roman" w:cs="Times New Roman"/>
          <w:sz w:val="24"/>
          <w:szCs w:val="24"/>
        </w:rPr>
        <w:t>dala návrh</w:t>
      </w:r>
      <w:r>
        <w:rPr>
          <w:rFonts w:ascii="Times New Roman" w:hAnsi="Times New Roman" w:cs="Times New Roman"/>
          <w:sz w:val="24"/>
          <w:szCs w:val="24"/>
        </w:rPr>
        <w:t>,</w:t>
      </w:r>
      <w:r w:rsidRPr="00704AA8">
        <w:rPr>
          <w:rFonts w:ascii="Times New Roman" w:hAnsi="Times New Roman" w:cs="Times New Roman"/>
          <w:sz w:val="24"/>
          <w:szCs w:val="24"/>
        </w:rPr>
        <w:t xml:space="preserve"> aby </w:t>
      </w:r>
      <w:r>
        <w:rPr>
          <w:rFonts w:ascii="Times New Roman" w:hAnsi="Times New Roman" w:cs="Times New Roman"/>
          <w:sz w:val="24"/>
          <w:szCs w:val="24"/>
        </w:rPr>
        <w:t>pri preberaní vecí pri príchode nového klienta bol prítomný aj ďalší zamestnanec zo sociálneho úseku. Po krátkej diskusii bol návrh prijatý.</w:t>
      </w:r>
    </w:p>
    <w:p w:rsidR="005E61E5" w:rsidRPr="006C3123" w:rsidRDefault="00682767" w:rsidP="006C3123">
      <w:pPr>
        <w:jc w:val="both"/>
        <w:rPr>
          <w:rFonts w:ascii="Times New Roman" w:hAnsi="Times New Roman" w:cs="Times New Roman"/>
          <w:sz w:val="24"/>
          <w:szCs w:val="24"/>
        </w:rPr>
      </w:pPr>
      <w:r w:rsidRPr="00C0722A">
        <w:rPr>
          <w:rFonts w:ascii="Times New Roman" w:hAnsi="Times New Roman" w:cs="Times New Roman"/>
          <w:sz w:val="24"/>
          <w:szCs w:val="24"/>
        </w:rPr>
        <w:lastRenderedPageBreak/>
        <w:t>Záver: pani riaditeľka sa</w:t>
      </w:r>
      <w:r>
        <w:rPr>
          <w:rFonts w:ascii="Times New Roman" w:hAnsi="Times New Roman" w:cs="Times New Roman"/>
          <w:sz w:val="24"/>
          <w:szCs w:val="24"/>
        </w:rPr>
        <w:t xml:space="preserve"> poďakovala prítomným za účasť a pozvala zamestnancov na  slávnostný obed pri príležitosti 10. výročia otvorenia zariadenia. </w:t>
      </w:r>
    </w:p>
    <w:p w:rsidR="00EE46B8" w:rsidRPr="00827A60" w:rsidRDefault="002C60BD" w:rsidP="002C60BD">
      <w:pPr>
        <w:spacing w:after="0" w:line="360" w:lineRule="auto"/>
        <w:jc w:val="both"/>
        <w:rPr>
          <w:rFonts w:ascii="Times New Roman" w:hAnsi="Times New Roman" w:cs="Times New Roman"/>
          <w:bCs/>
          <w:i/>
          <w:sz w:val="24"/>
          <w:szCs w:val="24"/>
        </w:rPr>
      </w:pPr>
      <w:r w:rsidRPr="00827A60">
        <w:rPr>
          <w:rFonts w:ascii="Times New Roman" w:hAnsi="Times New Roman" w:cs="Times New Roman"/>
          <w:bCs/>
          <w:i/>
          <w:sz w:val="24"/>
          <w:szCs w:val="24"/>
        </w:rPr>
        <w:t>Porada s klientmi:</w:t>
      </w:r>
    </w:p>
    <w:p w:rsidR="00255958" w:rsidRDefault="002C60BD" w:rsidP="008026D6">
      <w:pPr>
        <w:spacing w:after="0" w:line="360" w:lineRule="auto"/>
        <w:jc w:val="both"/>
        <w:rPr>
          <w:rFonts w:ascii="Times New Roman" w:hAnsi="Times New Roman" w:cs="Times New Roman"/>
          <w:sz w:val="24"/>
          <w:szCs w:val="24"/>
        </w:rPr>
      </w:pPr>
      <w:r w:rsidRPr="00827A60">
        <w:rPr>
          <w:rFonts w:ascii="Times New Roman" w:hAnsi="Times New Roman" w:cs="Times New Roman"/>
          <w:b/>
          <w:i/>
          <w:sz w:val="24"/>
          <w:szCs w:val="24"/>
        </w:rPr>
        <w:t>1</w:t>
      </w:r>
      <w:r w:rsidR="00F37C32">
        <w:rPr>
          <w:rFonts w:ascii="Times New Roman" w:hAnsi="Times New Roman" w:cs="Times New Roman"/>
          <w:b/>
          <w:i/>
          <w:sz w:val="24"/>
          <w:szCs w:val="24"/>
        </w:rPr>
        <w:t>3</w:t>
      </w:r>
      <w:r w:rsidRPr="00827A60">
        <w:rPr>
          <w:rFonts w:ascii="Times New Roman" w:hAnsi="Times New Roman" w:cs="Times New Roman"/>
          <w:b/>
          <w:i/>
          <w:sz w:val="24"/>
          <w:szCs w:val="24"/>
        </w:rPr>
        <w:t xml:space="preserve">. </w:t>
      </w:r>
      <w:r w:rsidR="00F37C32">
        <w:rPr>
          <w:rFonts w:ascii="Times New Roman" w:hAnsi="Times New Roman" w:cs="Times New Roman"/>
          <w:b/>
          <w:i/>
          <w:sz w:val="24"/>
          <w:szCs w:val="24"/>
        </w:rPr>
        <w:t>05</w:t>
      </w:r>
      <w:r w:rsidRPr="00827A60">
        <w:rPr>
          <w:rFonts w:ascii="Times New Roman" w:hAnsi="Times New Roman" w:cs="Times New Roman"/>
          <w:b/>
          <w:i/>
          <w:sz w:val="24"/>
          <w:szCs w:val="24"/>
        </w:rPr>
        <w:t>. 2016</w:t>
      </w:r>
      <w:r w:rsidR="009532DC">
        <w:rPr>
          <w:rFonts w:ascii="Times New Roman" w:hAnsi="Times New Roman" w:cs="Times New Roman"/>
          <w:b/>
          <w:i/>
          <w:sz w:val="24"/>
          <w:szCs w:val="24"/>
        </w:rPr>
        <w:t xml:space="preserve"> </w:t>
      </w:r>
      <w:r w:rsidRPr="00827A60">
        <w:rPr>
          <w:rFonts w:ascii="Times New Roman" w:hAnsi="Times New Roman" w:cs="Times New Roman"/>
          <w:sz w:val="24"/>
          <w:szCs w:val="24"/>
        </w:rPr>
        <w:t>–</w:t>
      </w:r>
      <w:r w:rsidR="008026D6">
        <w:rPr>
          <w:rFonts w:ascii="Times New Roman" w:hAnsi="Times New Roman" w:cs="Times New Roman"/>
          <w:sz w:val="24"/>
          <w:szCs w:val="24"/>
        </w:rPr>
        <w:t xml:space="preserve"> p</w:t>
      </w:r>
      <w:r w:rsidR="008026D6" w:rsidRPr="00C875C2">
        <w:rPr>
          <w:rFonts w:ascii="Times New Roman" w:hAnsi="Times New Roman" w:cs="Times New Roman"/>
          <w:sz w:val="24"/>
          <w:szCs w:val="24"/>
        </w:rPr>
        <w:t>ani riaditeľka Mgr. Lenka Taškárová otvorila poradu privítaním prítomných klientov</w:t>
      </w:r>
      <w:r w:rsidR="00255958">
        <w:rPr>
          <w:rFonts w:ascii="Times New Roman" w:hAnsi="Times New Roman" w:cs="Times New Roman"/>
          <w:sz w:val="24"/>
          <w:szCs w:val="24"/>
        </w:rPr>
        <w:t>. Na porade sa preberali nasledovné témy:</w:t>
      </w:r>
    </w:p>
    <w:p w:rsidR="008026D6" w:rsidRDefault="00CE52A7" w:rsidP="00CE52A7">
      <w:pPr>
        <w:spacing w:after="0" w:line="360" w:lineRule="auto"/>
        <w:ind w:left="284" w:hanging="284"/>
        <w:jc w:val="both"/>
        <w:rPr>
          <w:rFonts w:ascii="Times New Roman" w:hAnsi="Times New Roman" w:cs="Times New Roman"/>
          <w:sz w:val="24"/>
          <w:szCs w:val="24"/>
        </w:rPr>
      </w:pPr>
      <w:r w:rsidRPr="00704AA8">
        <w:rPr>
          <w:rFonts w:ascii="Times New Roman" w:hAnsi="Times New Roman" w:cs="Times New Roman"/>
          <w:sz w:val="24"/>
          <w:szCs w:val="24"/>
        </w:rPr>
        <w:t>–</w:t>
      </w:r>
      <w:r w:rsidR="00255958">
        <w:rPr>
          <w:rFonts w:ascii="Times New Roman" w:hAnsi="Times New Roman" w:cs="Times New Roman"/>
          <w:sz w:val="24"/>
          <w:szCs w:val="24"/>
        </w:rPr>
        <w:t xml:space="preserve"> </w:t>
      </w:r>
      <w:r>
        <w:rPr>
          <w:rFonts w:ascii="Times New Roman" w:hAnsi="Times New Roman" w:cs="Times New Roman"/>
          <w:sz w:val="24"/>
          <w:szCs w:val="24"/>
        </w:rPr>
        <w:tab/>
      </w:r>
      <w:r w:rsidR="00255958">
        <w:rPr>
          <w:rFonts w:ascii="Times New Roman" w:hAnsi="Times New Roman" w:cs="Times New Roman"/>
          <w:sz w:val="24"/>
          <w:szCs w:val="24"/>
        </w:rPr>
        <w:t xml:space="preserve">informácia </w:t>
      </w:r>
      <w:r w:rsidR="008026D6">
        <w:rPr>
          <w:rFonts w:ascii="Times New Roman" w:hAnsi="Times New Roman" w:cs="Times New Roman"/>
          <w:sz w:val="24"/>
          <w:szCs w:val="24"/>
        </w:rPr>
        <w:t>o pripravovanej slávnosti pri príležitosti 10. výročia SED</w:t>
      </w:r>
      <w:r w:rsidR="002A4EC5">
        <w:rPr>
          <w:rFonts w:ascii="Times New Roman" w:hAnsi="Times New Roman" w:cs="Times New Roman"/>
          <w:sz w:val="24"/>
          <w:szCs w:val="24"/>
        </w:rPr>
        <w:t>,</w:t>
      </w:r>
      <w:r w:rsidR="008026D6">
        <w:rPr>
          <w:rFonts w:ascii="Times New Roman" w:hAnsi="Times New Roman" w:cs="Times New Roman"/>
          <w:sz w:val="24"/>
          <w:szCs w:val="24"/>
        </w:rPr>
        <w:t xml:space="preserve"> dňa 12. 06. 2016. Súčasťou programu osláv bude sadenie reformačného stromčeka v areály zariadenia za účasti klientov. Počas osláv privítame v priestoroch zariadenie generálneho biskupa </w:t>
      </w:r>
      <w:r w:rsidR="00255958">
        <w:rPr>
          <w:rFonts w:ascii="Times New Roman" w:hAnsi="Times New Roman" w:cs="Times New Roman"/>
          <w:sz w:val="24"/>
          <w:szCs w:val="24"/>
        </w:rPr>
        <w:t>doc. PhDr. Miloša Klátika, PhD.</w:t>
      </w:r>
    </w:p>
    <w:p w:rsidR="00255958" w:rsidRDefault="00CE52A7" w:rsidP="00CE52A7">
      <w:pPr>
        <w:spacing w:after="0" w:line="360" w:lineRule="auto"/>
        <w:jc w:val="both"/>
        <w:rPr>
          <w:rFonts w:ascii="Times New Roman" w:hAnsi="Times New Roman" w:cs="Times New Roman"/>
          <w:sz w:val="24"/>
          <w:szCs w:val="24"/>
        </w:rPr>
      </w:pPr>
      <w:r w:rsidRPr="00704AA8">
        <w:rPr>
          <w:rFonts w:ascii="Times New Roman" w:hAnsi="Times New Roman" w:cs="Times New Roman"/>
          <w:sz w:val="24"/>
          <w:szCs w:val="24"/>
        </w:rPr>
        <w:t>–</w:t>
      </w:r>
      <w:r w:rsidR="00255958">
        <w:rPr>
          <w:rFonts w:ascii="Times New Roman" w:hAnsi="Times New Roman" w:cs="Times New Roman"/>
          <w:sz w:val="24"/>
          <w:szCs w:val="24"/>
        </w:rPr>
        <w:t xml:space="preserve"> </w:t>
      </w:r>
      <w:r w:rsidR="00414B51">
        <w:rPr>
          <w:rFonts w:ascii="Times New Roman" w:hAnsi="Times New Roman" w:cs="Times New Roman"/>
          <w:sz w:val="24"/>
          <w:szCs w:val="24"/>
        </w:rPr>
        <w:t>zhodnotenie podávanej stravy,</w:t>
      </w:r>
    </w:p>
    <w:p w:rsidR="00414B51" w:rsidRDefault="00CE52A7" w:rsidP="00CE52A7">
      <w:pPr>
        <w:spacing w:after="0" w:line="360" w:lineRule="auto"/>
        <w:jc w:val="both"/>
        <w:rPr>
          <w:rFonts w:ascii="Times New Roman" w:hAnsi="Times New Roman" w:cs="Times New Roman"/>
          <w:sz w:val="24"/>
          <w:szCs w:val="24"/>
        </w:rPr>
      </w:pPr>
      <w:r w:rsidRPr="00704AA8">
        <w:rPr>
          <w:rFonts w:ascii="Times New Roman" w:hAnsi="Times New Roman" w:cs="Times New Roman"/>
          <w:sz w:val="24"/>
          <w:szCs w:val="24"/>
        </w:rPr>
        <w:t>–</w:t>
      </w:r>
      <w:r w:rsidR="00414B51">
        <w:rPr>
          <w:rFonts w:ascii="Times New Roman" w:hAnsi="Times New Roman" w:cs="Times New Roman"/>
          <w:sz w:val="24"/>
          <w:szCs w:val="24"/>
        </w:rPr>
        <w:t xml:space="preserve"> dodržiavanie pitného režimu,</w:t>
      </w:r>
    </w:p>
    <w:p w:rsidR="00414B51" w:rsidRDefault="00CE52A7" w:rsidP="00CE52A7">
      <w:pPr>
        <w:spacing w:after="0" w:line="360" w:lineRule="auto"/>
        <w:jc w:val="both"/>
        <w:rPr>
          <w:rFonts w:ascii="Times New Roman" w:hAnsi="Times New Roman" w:cs="Times New Roman"/>
          <w:sz w:val="24"/>
          <w:szCs w:val="24"/>
        </w:rPr>
      </w:pPr>
      <w:r w:rsidRPr="00704AA8">
        <w:rPr>
          <w:rFonts w:ascii="Times New Roman" w:hAnsi="Times New Roman" w:cs="Times New Roman"/>
          <w:sz w:val="24"/>
          <w:szCs w:val="24"/>
        </w:rPr>
        <w:t>–</w:t>
      </w:r>
      <w:r w:rsidR="00414B51">
        <w:rPr>
          <w:rFonts w:ascii="Times New Roman" w:hAnsi="Times New Roman" w:cs="Times New Roman"/>
          <w:sz w:val="24"/>
          <w:szCs w:val="24"/>
        </w:rPr>
        <w:t xml:space="preserve"> doporučenie prechádzok v sprievode opatrovateľky,</w:t>
      </w:r>
    </w:p>
    <w:p w:rsidR="00414B51" w:rsidRPr="00C875C2" w:rsidRDefault="00CE52A7" w:rsidP="008026D6">
      <w:pPr>
        <w:spacing w:after="0" w:line="360" w:lineRule="auto"/>
        <w:jc w:val="both"/>
        <w:rPr>
          <w:rFonts w:ascii="Times New Roman" w:hAnsi="Times New Roman" w:cs="Times New Roman"/>
          <w:sz w:val="24"/>
          <w:szCs w:val="24"/>
        </w:rPr>
      </w:pPr>
      <w:r w:rsidRPr="00704AA8">
        <w:rPr>
          <w:rFonts w:ascii="Times New Roman" w:hAnsi="Times New Roman" w:cs="Times New Roman"/>
          <w:sz w:val="24"/>
          <w:szCs w:val="24"/>
        </w:rPr>
        <w:t>–</w:t>
      </w:r>
      <w:r w:rsidR="00414B51">
        <w:rPr>
          <w:rFonts w:ascii="Times New Roman" w:hAnsi="Times New Roman" w:cs="Times New Roman"/>
          <w:sz w:val="24"/>
          <w:szCs w:val="24"/>
        </w:rPr>
        <w:t xml:space="preserve"> zapájanie sa do aktivít počas dňa.</w:t>
      </w:r>
    </w:p>
    <w:p w:rsidR="00DB124F" w:rsidRPr="00827A60" w:rsidRDefault="00DB124F" w:rsidP="008026D6">
      <w:pPr>
        <w:spacing w:after="0" w:line="360" w:lineRule="auto"/>
        <w:jc w:val="both"/>
        <w:rPr>
          <w:rFonts w:ascii="Times New Roman" w:hAnsi="Times New Roman" w:cs="Times New Roman"/>
          <w:sz w:val="24"/>
          <w:szCs w:val="24"/>
        </w:rPr>
      </w:pPr>
    </w:p>
    <w:p w:rsidR="0017263B" w:rsidRPr="00827A60" w:rsidRDefault="0017263B" w:rsidP="00602EFF">
      <w:pPr>
        <w:tabs>
          <w:tab w:val="left" w:pos="426"/>
        </w:tabs>
        <w:spacing w:after="0" w:line="360" w:lineRule="auto"/>
        <w:ind w:left="426" w:hanging="426"/>
        <w:jc w:val="both"/>
        <w:rPr>
          <w:rFonts w:ascii="Times New Roman" w:hAnsi="Times New Roman" w:cs="Times New Roman"/>
          <w:b/>
          <w:bCs/>
          <w:sz w:val="24"/>
          <w:szCs w:val="24"/>
        </w:rPr>
      </w:pPr>
      <w:r w:rsidRPr="00827A60">
        <w:rPr>
          <w:rFonts w:ascii="Times New Roman" w:hAnsi="Times New Roman" w:cs="Times New Roman"/>
          <w:b/>
          <w:bCs/>
          <w:sz w:val="24"/>
          <w:szCs w:val="24"/>
        </w:rPr>
        <w:t>3.</w:t>
      </w:r>
      <w:r w:rsidRPr="00827A60">
        <w:rPr>
          <w:rFonts w:ascii="Times New Roman" w:hAnsi="Times New Roman" w:cs="Times New Roman"/>
          <w:b/>
          <w:bCs/>
          <w:sz w:val="24"/>
          <w:szCs w:val="24"/>
        </w:rPr>
        <w:tab/>
        <w:t>Duchovná práca pre zamestnancov a klientov</w:t>
      </w:r>
    </w:p>
    <w:p w:rsidR="00DD0685" w:rsidRPr="00827A60" w:rsidRDefault="00DD0685" w:rsidP="00602EFF">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rsidR="00DD0685" w:rsidRPr="00827A60" w:rsidRDefault="00DD0685" w:rsidP="00252F90">
      <w:pPr>
        <w:pStyle w:val="Vchodzie"/>
        <w:tabs>
          <w:tab w:val="clear" w:pos="709"/>
        </w:tabs>
        <w:spacing w:after="0" w:line="360" w:lineRule="auto"/>
        <w:ind w:firstLine="567"/>
        <w:jc w:val="both"/>
        <w:rPr>
          <w:rFonts w:cs="Times New Roman"/>
          <w:bCs/>
        </w:rPr>
      </w:pPr>
      <w:r w:rsidRPr="00827A60">
        <w:rPr>
          <w:rFonts w:cs="Times New Roman"/>
          <w:bCs/>
        </w:rPr>
        <w:t>O duchovné zaopatrenie v SED, ako aj prislúženie Večere Pánovej v rámci Služieb Božích sa pravidelne star</w:t>
      </w:r>
      <w:r w:rsidR="00F14252" w:rsidRPr="00827A60">
        <w:rPr>
          <w:rFonts w:cs="Times New Roman"/>
          <w:bCs/>
        </w:rPr>
        <w:t>á</w:t>
      </w:r>
      <w:r w:rsidRPr="00827A60">
        <w:rPr>
          <w:rFonts w:cs="Times New Roman"/>
          <w:bCs/>
        </w:rPr>
        <w:t xml:space="preserve"> Mgr. Daniel </w:t>
      </w:r>
      <w:r w:rsidR="00F14252" w:rsidRPr="00827A60">
        <w:rPr>
          <w:rFonts w:cs="Times New Roman"/>
          <w:bCs/>
        </w:rPr>
        <w:t>Beňuch.</w:t>
      </w:r>
      <w:r w:rsidR="009532DC">
        <w:rPr>
          <w:rFonts w:cs="Times New Roman"/>
          <w:bCs/>
        </w:rPr>
        <w:t xml:space="preserve"> </w:t>
      </w:r>
      <w:r w:rsidRPr="00827A60">
        <w:rPr>
          <w:rFonts w:cs="Times New Roman"/>
          <w:bCs/>
        </w:rPr>
        <w:t>Biblické hodiny sa kona</w:t>
      </w:r>
      <w:r w:rsidR="007A037E" w:rsidRPr="00827A60">
        <w:rPr>
          <w:rFonts w:cs="Times New Roman"/>
          <w:bCs/>
        </w:rPr>
        <w:t xml:space="preserve">jú </w:t>
      </w:r>
      <w:r w:rsidRPr="00827A60">
        <w:rPr>
          <w:rFonts w:cs="Times New Roman"/>
          <w:bCs/>
        </w:rPr>
        <w:t xml:space="preserve">dva krát do mesiaca. </w:t>
      </w:r>
    </w:p>
    <w:p w:rsidR="00DD0685" w:rsidRPr="00827A60" w:rsidRDefault="00DD0685" w:rsidP="00252F90">
      <w:pPr>
        <w:spacing w:after="0" w:line="360" w:lineRule="auto"/>
        <w:ind w:firstLine="567"/>
        <w:jc w:val="both"/>
        <w:rPr>
          <w:rFonts w:ascii="Times New Roman" w:hAnsi="Times New Roman" w:cs="Times New Roman"/>
          <w:b/>
          <w:sz w:val="24"/>
          <w:szCs w:val="24"/>
        </w:rPr>
      </w:pPr>
      <w:r w:rsidRPr="00827A60">
        <w:rPr>
          <w:rFonts w:ascii="Times New Roman" w:hAnsi="Times New Roman" w:cs="Times New Roman"/>
          <w:sz w:val="24"/>
          <w:szCs w:val="24"/>
        </w:rPr>
        <w:t xml:space="preserve">Pre bratov a sestry z rímskokatolíckej cirkvi </w:t>
      </w:r>
      <w:r w:rsidR="00CA590A" w:rsidRPr="00827A60">
        <w:rPr>
          <w:rFonts w:ascii="Times New Roman" w:hAnsi="Times New Roman" w:cs="Times New Roman"/>
          <w:sz w:val="24"/>
          <w:szCs w:val="24"/>
        </w:rPr>
        <w:t>je</w:t>
      </w:r>
      <w:r w:rsidRPr="00827A60">
        <w:rPr>
          <w:rFonts w:ascii="Times New Roman" w:hAnsi="Times New Roman" w:cs="Times New Roman"/>
          <w:sz w:val="24"/>
          <w:szCs w:val="24"/>
        </w:rPr>
        <w:t xml:space="preserve"> ponúk</w:t>
      </w:r>
      <w:r w:rsidR="00CA590A" w:rsidRPr="00827A60">
        <w:rPr>
          <w:rFonts w:ascii="Times New Roman" w:hAnsi="Times New Roman" w:cs="Times New Roman"/>
          <w:sz w:val="24"/>
          <w:szCs w:val="24"/>
        </w:rPr>
        <w:t>aná</w:t>
      </w:r>
      <w:r w:rsidRPr="00827A60">
        <w:rPr>
          <w:rFonts w:ascii="Times New Roman" w:hAnsi="Times New Roman" w:cs="Times New Roman"/>
          <w:sz w:val="24"/>
          <w:szCs w:val="24"/>
        </w:rPr>
        <w:t xml:space="preserve"> možnosť vysluhovania sviatosti zmierenia a svätej omše v prvý štvrtok v mesiaci.</w:t>
      </w:r>
      <w:r w:rsidR="00A304F7" w:rsidRPr="00827A60">
        <w:rPr>
          <w:rFonts w:ascii="Times New Roman" w:hAnsi="Times New Roman" w:cs="Times New Roman"/>
          <w:sz w:val="24"/>
          <w:szCs w:val="24"/>
        </w:rPr>
        <w:t xml:space="preserve"> </w:t>
      </w:r>
    </w:p>
    <w:p w:rsidR="00DD0685" w:rsidRPr="00827A60" w:rsidRDefault="00DD0685" w:rsidP="00252F90">
      <w:pPr>
        <w:pStyle w:val="Vchodzie"/>
        <w:tabs>
          <w:tab w:val="clear" w:pos="709"/>
        </w:tabs>
        <w:spacing w:after="0" w:line="360" w:lineRule="auto"/>
        <w:ind w:firstLine="567"/>
        <w:jc w:val="both"/>
        <w:rPr>
          <w:rFonts w:cs="Times New Roman"/>
          <w:bCs/>
        </w:rPr>
      </w:pPr>
      <w:r w:rsidRPr="00827A60">
        <w:rPr>
          <w:rFonts w:cs="Times New Roman"/>
          <w:bCs/>
        </w:rPr>
        <w:t>V rámci biblioterapie poslúž</w:t>
      </w:r>
      <w:r w:rsidR="00CA590A" w:rsidRPr="00827A60">
        <w:rPr>
          <w:rFonts w:cs="Times New Roman"/>
          <w:bCs/>
        </w:rPr>
        <w:t>ia</w:t>
      </w:r>
      <w:r w:rsidRPr="00827A60">
        <w:rPr>
          <w:rFonts w:cs="Times New Roman"/>
          <w:bCs/>
        </w:rPr>
        <w:t xml:space="preserve"> čítaním náboženských textov Mgr. Martina Špániková a</w:t>
      </w:r>
      <w:r w:rsidR="009532DC">
        <w:rPr>
          <w:rFonts w:cs="Times New Roman"/>
          <w:bCs/>
        </w:rPr>
        <w:t> </w:t>
      </w:r>
      <w:r w:rsidRPr="00827A60">
        <w:rPr>
          <w:rFonts w:cs="Times New Roman"/>
          <w:bCs/>
        </w:rPr>
        <w:t>Mgr. Monika Kalafutová. Klienti nášho zariadenia počúvajú biblické príbehy aj z</w:t>
      </w:r>
      <w:r w:rsidR="000B54B7" w:rsidRPr="00827A60">
        <w:rPr>
          <w:rFonts w:cs="Times New Roman"/>
          <w:bCs/>
        </w:rPr>
        <w:t> </w:t>
      </w:r>
      <w:r w:rsidRPr="00827A60">
        <w:rPr>
          <w:rFonts w:cs="Times New Roman"/>
          <w:bCs/>
        </w:rPr>
        <w:t>CD a po ich vypočutí sú vedení k tomu, aby spoločne uvažovali nad ich výkladom.</w:t>
      </w:r>
      <w:r w:rsidR="00A304F7" w:rsidRPr="00827A60">
        <w:rPr>
          <w:rFonts w:cs="Times New Roman"/>
          <w:bCs/>
        </w:rPr>
        <w:t xml:space="preserve"> Na požiadanie je možné dohodnúť pastorálne stretnutie </w:t>
      </w:r>
      <w:r w:rsidR="005E760A" w:rsidRPr="00827A60">
        <w:rPr>
          <w:rFonts w:cs="Times New Roman"/>
          <w:bCs/>
        </w:rPr>
        <w:t xml:space="preserve">s duchovnými </w:t>
      </w:r>
      <w:r w:rsidR="00A304F7" w:rsidRPr="00827A60">
        <w:rPr>
          <w:rFonts w:cs="Times New Roman"/>
          <w:bCs/>
        </w:rPr>
        <w:t xml:space="preserve">aj </w:t>
      </w:r>
      <w:r w:rsidR="00543C3B" w:rsidRPr="00827A60">
        <w:rPr>
          <w:rFonts w:cs="Times New Roman"/>
          <w:bCs/>
        </w:rPr>
        <w:t xml:space="preserve">na </w:t>
      </w:r>
      <w:r w:rsidR="00A304F7" w:rsidRPr="00827A60">
        <w:rPr>
          <w:rFonts w:cs="Times New Roman"/>
          <w:bCs/>
        </w:rPr>
        <w:t>izbách klientov</w:t>
      </w:r>
      <w:r w:rsidR="005E760A" w:rsidRPr="00827A60">
        <w:rPr>
          <w:rFonts w:cs="Times New Roman"/>
          <w:bCs/>
        </w:rPr>
        <w:t xml:space="preserve">. </w:t>
      </w:r>
    </w:p>
    <w:p w:rsidR="00DB124F" w:rsidRPr="00827A60" w:rsidRDefault="00DB124F" w:rsidP="00602EFF">
      <w:pPr>
        <w:pStyle w:val="Vchodzie"/>
        <w:tabs>
          <w:tab w:val="clear" w:pos="709"/>
          <w:tab w:val="left" w:pos="426"/>
        </w:tabs>
        <w:spacing w:after="0" w:line="360" w:lineRule="auto"/>
        <w:jc w:val="both"/>
        <w:rPr>
          <w:rFonts w:cs="Times New Roman"/>
          <w:bCs/>
        </w:rPr>
      </w:pPr>
    </w:p>
    <w:p w:rsidR="00A80990" w:rsidRPr="00827A60" w:rsidRDefault="0017263B" w:rsidP="009420E9">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 xml:space="preserve">4. </w:t>
      </w:r>
      <w:r w:rsidRPr="00827A60">
        <w:rPr>
          <w:rFonts w:cs="Times New Roman"/>
          <w:b/>
          <w:bCs/>
        </w:rPr>
        <w:tab/>
        <w:t>Prezentácia</w:t>
      </w:r>
    </w:p>
    <w:p w:rsidR="009420E9" w:rsidRDefault="009F64CD" w:rsidP="007E27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Počas oslavy 10. výročia zariadenia</w:t>
      </w:r>
      <w:r w:rsidR="00040616">
        <w:rPr>
          <w:rFonts w:ascii="Times New Roman" w:hAnsi="Times New Roman" w:cs="Times New Roman"/>
          <w:sz w:val="24"/>
          <w:szCs w:val="24"/>
        </w:rPr>
        <w:t xml:space="preserve">, naše SED navštívili pozvaní hostia, medzi ktorými boli </w:t>
      </w:r>
      <w:r w:rsidR="00CE52A7">
        <w:rPr>
          <w:rFonts w:ascii="Times New Roman" w:hAnsi="Times New Roman" w:cs="Times New Roman"/>
          <w:sz w:val="24"/>
          <w:szCs w:val="24"/>
        </w:rPr>
        <w:t xml:space="preserve">generálny biskup </w:t>
      </w:r>
      <w:r w:rsidR="008148D3">
        <w:rPr>
          <w:rFonts w:ascii="Times New Roman" w:hAnsi="Times New Roman" w:cs="Times New Roman"/>
          <w:sz w:val="24"/>
          <w:szCs w:val="24"/>
        </w:rPr>
        <w:t>doc. PhDr. Miloš Klátik, PhD.</w:t>
      </w:r>
      <w:r w:rsidR="0041364E">
        <w:rPr>
          <w:rFonts w:ascii="Times New Roman" w:hAnsi="Times New Roman" w:cs="Times New Roman"/>
          <w:sz w:val="24"/>
          <w:szCs w:val="24"/>
        </w:rPr>
        <w:t xml:space="preserve"> s manželkou</w:t>
      </w:r>
      <w:r w:rsidR="008148D3">
        <w:rPr>
          <w:rFonts w:ascii="Times New Roman" w:hAnsi="Times New Roman" w:cs="Times New Roman"/>
          <w:sz w:val="24"/>
          <w:szCs w:val="24"/>
        </w:rPr>
        <w:t xml:space="preserve">, </w:t>
      </w:r>
      <w:r w:rsidR="00040616">
        <w:rPr>
          <w:rFonts w:ascii="Times New Roman" w:hAnsi="Times New Roman" w:cs="Times New Roman"/>
          <w:sz w:val="24"/>
          <w:szCs w:val="24"/>
        </w:rPr>
        <w:t>zástupcovia MÚ Martin, VÚC Žilina, starostovia okolitých obcí a</w:t>
      </w:r>
      <w:r w:rsidR="008E7BBA">
        <w:rPr>
          <w:rFonts w:ascii="Times New Roman" w:hAnsi="Times New Roman" w:cs="Times New Roman"/>
          <w:sz w:val="24"/>
          <w:szCs w:val="24"/>
        </w:rPr>
        <w:t>ko</w:t>
      </w:r>
      <w:r w:rsidR="00040616">
        <w:rPr>
          <w:rFonts w:ascii="Times New Roman" w:hAnsi="Times New Roman" w:cs="Times New Roman"/>
          <w:sz w:val="24"/>
          <w:szCs w:val="24"/>
        </w:rPr>
        <w:t xml:space="preserve"> aj kolegovia z iných stredísk Evanjelickej Diakonie. </w:t>
      </w:r>
      <w:r w:rsidR="008E7BBA">
        <w:rPr>
          <w:rFonts w:ascii="Times New Roman" w:hAnsi="Times New Roman" w:cs="Times New Roman"/>
          <w:sz w:val="24"/>
          <w:szCs w:val="24"/>
        </w:rPr>
        <w:t>Sadenie</w:t>
      </w:r>
      <w:r w:rsidR="00040616">
        <w:rPr>
          <w:rFonts w:ascii="Times New Roman" w:hAnsi="Times New Roman" w:cs="Times New Roman"/>
          <w:sz w:val="24"/>
          <w:szCs w:val="24"/>
        </w:rPr>
        <w:t xml:space="preserve"> reformačného stromu sfilmovala a upravila do tele</w:t>
      </w:r>
      <w:r w:rsidR="007540CA">
        <w:rPr>
          <w:rFonts w:ascii="Times New Roman" w:hAnsi="Times New Roman" w:cs="Times New Roman"/>
          <w:sz w:val="24"/>
          <w:szCs w:val="24"/>
        </w:rPr>
        <w:t>ví</w:t>
      </w:r>
      <w:r w:rsidR="00040616">
        <w:rPr>
          <w:rFonts w:ascii="Times New Roman" w:hAnsi="Times New Roman" w:cs="Times New Roman"/>
          <w:sz w:val="24"/>
          <w:szCs w:val="24"/>
        </w:rPr>
        <w:t xml:space="preserve">zneho záznamu </w:t>
      </w:r>
      <w:r w:rsidR="008E7BBA">
        <w:rPr>
          <w:rFonts w:ascii="Times New Roman" w:hAnsi="Times New Roman" w:cs="Times New Roman"/>
          <w:sz w:val="24"/>
          <w:szCs w:val="24"/>
        </w:rPr>
        <w:t xml:space="preserve">aj </w:t>
      </w:r>
      <w:r w:rsidR="00040616">
        <w:rPr>
          <w:rFonts w:ascii="Times New Roman" w:hAnsi="Times New Roman" w:cs="Times New Roman"/>
          <w:sz w:val="24"/>
          <w:szCs w:val="24"/>
        </w:rPr>
        <w:t xml:space="preserve">regionálna televízia TV Turiec. Na stránke OÚ Sučany bola spracovaná </w:t>
      </w:r>
      <w:r w:rsidR="00766CD2">
        <w:rPr>
          <w:rFonts w:ascii="Times New Roman" w:hAnsi="Times New Roman" w:cs="Times New Roman"/>
          <w:sz w:val="24"/>
          <w:szCs w:val="24"/>
        </w:rPr>
        <w:t>z tejto príležitosti fotogaléria</w:t>
      </w:r>
      <w:r w:rsidR="00040616">
        <w:rPr>
          <w:rFonts w:ascii="Times New Roman" w:hAnsi="Times New Roman" w:cs="Times New Roman"/>
          <w:sz w:val="24"/>
          <w:szCs w:val="24"/>
        </w:rPr>
        <w:t>.</w:t>
      </w:r>
    </w:p>
    <w:p w:rsidR="00664A65" w:rsidRPr="00827A60" w:rsidRDefault="00664A65" w:rsidP="007E276F">
      <w:pPr>
        <w:spacing w:line="360" w:lineRule="auto"/>
        <w:ind w:firstLine="567"/>
        <w:jc w:val="both"/>
        <w:rPr>
          <w:rFonts w:ascii="Times New Roman" w:hAnsi="Times New Roman" w:cs="Times New Roman"/>
          <w:sz w:val="24"/>
          <w:szCs w:val="24"/>
        </w:rPr>
      </w:pPr>
    </w:p>
    <w:p w:rsidR="00602EFF" w:rsidRPr="00827A60" w:rsidRDefault="00757715" w:rsidP="009420E9">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lastRenderedPageBreak/>
        <w:t xml:space="preserve">5. </w:t>
      </w:r>
      <w:r w:rsidRPr="00827A60">
        <w:rPr>
          <w:rFonts w:cs="Times New Roman"/>
          <w:b/>
          <w:bCs/>
          <w:color w:val="auto"/>
        </w:rPr>
        <w:tab/>
        <w:t>Vzdelávanie</w:t>
      </w:r>
    </w:p>
    <w:p w:rsidR="005717FF" w:rsidRDefault="005717FF" w:rsidP="00602EFF">
      <w:pPr>
        <w:pStyle w:val="Vchodzie"/>
        <w:tabs>
          <w:tab w:val="clear" w:pos="709"/>
        </w:tabs>
        <w:spacing w:after="0" w:line="360" w:lineRule="auto"/>
        <w:jc w:val="both"/>
        <w:rPr>
          <w:rFonts w:cs="Times New Roman"/>
          <w:bCs/>
        </w:rPr>
      </w:pPr>
      <w:r w:rsidRPr="009420E9">
        <w:rPr>
          <w:rFonts w:cs="Times New Roman"/>
          <w:b/>
          <w:bCs/>
          <w:i/>
        </w:rPr>
        <w:t>12. 05. 2016</w:t>
      </w:r>
      <w:r>
        <w:rPr>
          <w:rFonts w:cs="Times New Roman"/>
          <w:b/>
          <w:bCs/>
          <w:i/>
        </w:rPr>
        <w:t xml:space="preserve"> </w:t>
      </w:r>
      <w:r w:rsidRPr="00827A60">
        <w:rPr>
          <w:rFonts w:cs="Times New Roman"/>
          <w:bCs/>
          <w:i/>
        </w:rPr>
        <w:t>–</w:t>
      </w:r>
      <w:r>
        <w:rPr>
          <w:rFonts w:cs="Times New Roman"/>
          <w:bCs/>
          <w:i/>
        </w:rPr>
        <w:t xml:space="preserve"> </w:t>
      </w:r>
      <w:r w:rsidR="0038334F" w:rsidRPr="00827A60">
        <w:rPr>
          <w:rFonts w:cs="Times New Roman"/>
          <w:bCs/>
        </w:rPr>
        <w:t>supervízia pod vedením su</w:t>
      </w:r>
      <w:r w:rsidR="008E1277">
        <w:rPr>
          <w:rFonts w:cs="Times New Roman"/>
          <w:bCs/>
        </w:rPr>
        <w:t>pervízora PhDr. Soni Holúbkovej.</w:t>
      </w:r>
      <w:r w:rsidR="009973E2" w:rsidRPr="00827A60">
        <w:rPr>
          <w:rFonts w:cs="Times New Roman"/>
          <w:bCs/>
        </w:rPr>
        <w:t xml:space="preserve"> </w:t>
      </w:r>
      <w:r w:rsidR="008E1277">
        <w:rPr>
          <w:rFonts w:cs="Times New Roman"/>
          <w:bCs/>
        </w:rPr>
        <w:t>Na supervízií</w:t>
      </w:r>
      <w:r w:rsidR="009973E2" w:rsidRPr="00827A60">
        <w:rPr>
          <w:rFonts w:cs="Times New Roman"/>
          <w:bCs/>
        </w:rPr>
        <w:t xml:space="preserve"> sa stretáva zdravotnícky, opatrovateľský a sociálny personál. </w:t>
      </w:r>
      <w:r w:rsidR="00A07D9A" w:rsidRPr="00827A60">
        <w:rPr>
          <w:rFonts w:cs="Times New Roman"/>
          <w:bCs/>
        </w:rPr>
        <w:t>V rámci supervízie sa preberal</w:t>
      </w:r>
      <w:r w:rsidR="007540CA">
        <w:rPr>
          <w:rFonts w:cs="Times New Roman"/>
          <w:bCs/>
        </w:rPr>
        <w:t>a</w:t>
      </w:r>
      <w:r w:rsidR="00A07D9A" w:rsidRPr="00827A60">
        <w:rPr>
          <w:rFonts w:cs="Times New Roman"/>
          <w:bCs/>
        </w:rPr>
        <w:t xml:space="preserve"> nasledovn</w:t>
      </w:r>
      <w:r w:rsidR="007540CA">
        <w:rPr>
          <w:rFonts w:cs="Times New Roman"/>
          <w:bCs/>
        </w:rPr>
        <w:t>á</w:t>
      </w:r>
      <w:r w:rsidR="00A07D9A" w:rsidRPr="00827A60">
        <w:rPr>
          <w:rFonts w:cs="Times New Roman"/>
          <w:bCs/>
        </w:rPr>
        <w:t xml:space="preserve"> tém</w:t>
      </w:r>
      <w:r w:rsidR="007540CA">
        <w:rPr>
          <w:rFonts w:cs="Times New Roman"/>
          <w:bCs/>
        </w:rPr>
        <w:t>a</w:t>
      </w:r>
      <w:r w:rsidR="009973E2" w:rsidRPr="00827A60">
        <w:rPr>
          <w:rFonts w:cs="Times New Roman"/>
          <w:bCs/>
        </w:rPr>
        <w:t>:</w:t>
      </w:r>
      <w:r>
        <w:rPr>
          <w:rFonts w:cs="Times New Roman"/>
          <w:bCs/>
        </w:rPr>
        <w:t xml:space="preserve"> </w:t>
      </w:r>
      <w:r w:rsidR="007540CA">
        <w:rPr>
          <w:rFonts w:cs="Times New Roman"/>
          <w:bCs/>
        </w:rPr>
        <w:t>Adaptačné problémy obyvateľov po nástupe do zariadenia sociálnych služieb</w:t>
      </w:r>
      <w:r w:rsidR="009973E2" w:rsidRPr="00827A60">
        <w:rPr>
          <w:rFonts w:cs="Times New Roman"/>
          <w:bCs/>
        </w:rPr>
        <w:t>.</w:t>
      </w:r>
    </w:p>
    <w:p w:rsidR="00DB124F" w:rsidRPr="00827A60" w:rsidRDefault="00DB124F" w:rsidP="00602EFF">
      <w:pPr>
        <w:pStyle w:val="Vchodzie"/>
        <w:tabs>
          <w:tab w:val="clear" w:pos="709"/>
        </w:tabs>
        <w:spacing w:after="0" w:line="360" w:lineRule="auto"/>
        <w:jc w:val="both"/>
        <w:rPr>
          <w:rFonts w:cs="Times New Roman"/>
          <w:bCs/>
        </w:rPr>
      </w:pPr>
    </w:p>
    <w:p w:rsidR="0017236D" w:rsidRPr="009420E9" w:rsidRDefault="0017263B" w:rsidP="009420E9">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rsidR="00EB64FE" w:rsidRPr="00EB64FE" w:rsidRDefault="007540CA" w:rsidP="00571D04">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Opäť sme nadviazali spoluprácu so vzdelávacou agentúrou </w:t>
      </w:r>
      <w:r w:rsidR="002170C0">
        <w:rPr>
          <w:rFonts w:ascii="Times New Roman" w:hAnsi="Times New Roman" w:cs="Times New Roman"/>
          <w:sz w:val="24"/>
          <w:szCs w:val="24"/>
        </w:rPr>
        <w:t>VaV Slovakia. Počas odbornej prípravy v zariadení absolvovali prax niektorí záujemcovia.</w:t>
      </w:r>
    </w:p>
    <w:p w:rsidR="0017263B" w:rsidRPr="00827A60" w:rsidRDefault="0017263B" w:rsidP="00602EFF">
      <w:pPr>
        <w:pStyle w:val="Vchodzie"/>
        <w:tabs>
          <w:tab w:val="clear" w:pos="709"/>
          <w:tab w:val="left" w:pos="426"/>
          <w:tab w:val="right" w:pos="2835"/>
        </w:tabs>
        <w:spacing w:after="0" w:line="360" w:lineRule="auto"/>
        <w:ind w:left="426" w:hanging="426"/>
        <w:jc w:val="both"/>
        <w:rPr>
          <w:rFonts w:cs="Times New Roman"/>
          <w:b/>
          <w:bCs/>
        </w:rPr>
      </w:pPr>
      <w:r w:rsidRPr="00827A60">
        <w:rPr>
          <w:rFonts w:cs="Times New Roman"/>
          <w:b/>
          <w:bCs/>
        </w:rPr>
        <w:t>7.</w:t>
      </w:r>
      <w:r w:rsidRPr="00827A60">
        <w:rPr>
          <w:rFonts w:cs="Times New Roman"/>
          <w:b/>
          <w:bCs/>
        </w:rPr>
        <w:tab/>
      </w:r>
      <w:r w:rsidR="00DD2862" w:rsidRPr="00827A60">
        <w:rPr>
          <w:rFonts w:cs="Times New Roman"/>
          <w:b/>
          <w:bCs/>
        </w:rPr>
        <w:t>Peňažný</w:t>
      </w:r>
      <w:r w:rsidR="00F94060" w:rsidRPr="00827A60">
        <w:rPr>
          <w:rFonts w:cs="Times New Roman"/>
          <w:b/>
          <w:bCs/>
        </w:rPr>
        <w:t xml:space="preserve"> dar</w:t>
      </w:r>
    </w:p>
    <w:p w:rsidR="00295C7F" w:rsidRPr="00827A60" w:rsidRDefault="00571D04" w:rsidP="00571D04">
      <w:pPr>
        <w:pStyle w:val="Vchodzie"/>
        <w:tabs>
          <w:tab w:val="clear" w:pos="709"/>
        </w:tabs>
        <w:spacing w:after="0" w:line="360" w:lineRule="auto"/>
        <w:ind w:firstLine="567"/>
        <w:jc w:val="both"/>
        <w:rPr>
          <w:rFonts w:cs="Times New Roman"/>
          <w:bCs/>
        </w:rPr>
      </w:pPr>
      <w:r>
        <w:rPr>
          <w:rFonts w:cs="Times New Roman"/>
          <w:bCs/>
        </w:rPr>
        <w:t>SCA Hygiene Products Slovakia, s.r.o. sponzorsky podporila zariadenie SED sumou 1.250,00 EUR.</w:t>
      </w:r>
    </w:p>
    <w:p w:rsidR="00A00116" w:rsidRPr="00827A60" w:rsidRDefault="00A00116" w:rsidP="00602EFF">
      <w:pPr>
        <w:pStyle w:val="Vchodzie"/>
        <w:tabs>
          <w:tab w:val="clear" w:pos="709"/>
          <w:tab w:val="left" w:pos="426"/>
          <w:tab w:val="right" w:pos="2835"/>
        </w:tabs>
        <w:spacing w:after="0" w:line="360" w:lineRule="auto"/>
        <w:ind w:left="426" w:hanging="426"/>
        <w:jc w:val="both"/>
        <w:rPr>
          <w:rFonts w:cs="Times New Roman"/>
          <w:bCs/>
        </w:rPr>
      </w:pPr>
    </w:p>
    <w:p w:rsidR="00544CF2" w:rsidRPr="00827A60" w:rsidRDefault="0017263B" w:rsidP="00EB64FE">
      <w:pPr>
        <w:pStyle w:val="Vchodzie"/>
        <w:tabs>
          <w:tab w:val="clear" w:pos="709"/>
          <w:tab w:val="left" w:pos="426"/>
          <w:tab w:val="right" w:pos="3261"/>
        </w:tabs>
        <w:spacing w:after="0" w:line="360" w:lineRule="auto"/>
        <w:jc w:val="both"/>
        <w:rPr>
          <w:rFonts w:cs="Times New Roman"/>
          <w:b/>
          <w:bCs/>
        </w:rPr>
      </w:pPr>
      <w:r w:rsidRPr="00827A60">
        <w:rPr>
          <w:rFonts w:cs="Times New Roman"/>
          <w:b/>
          <w:bCs/>
        </w:rPr>
        <w:t>8.</w:t>
      </w:r>
      <w:r w:rsidRPr="00827A60">
        <w:rPr>
          <w:rFonts w:cs="Times New Roman"/>
        </w:rPr>
        <w:tab/>
      </w:r>
      <w:r w:rsidRPr="00827A60">
        <w:rPr>
          <w:rFonts w:cs="Times New Roman"/>
          <w:b/>
          <w:bCs/>
        </w:rPr>
        <w:t>Počet personálu:</w:t>
      </w:r>
    </w:p>
    <w:p w:rsidR="0017263B" w:rsidRPr="00827A60" w:rsidRDefault="00F8342B" w:rsidP="00602EFF">
      <w:pPr>
        <w:pStyle w:val="Vchodzie"/>
        <w:tabs>
          <w:tab w:val="clear" w:pos="709"/>
          <w:tab w:val="left" w:pos="1560"/>
          <w:tab w:val="right" w:pos="2127"/>
        </w:tabs>
        <w:spacing w:after="0" w:line="360" w:lineRule="auto"/>
        <w:ind w:left="426"/>
        <w:jc w:val="both"/>
        <w:rPr>
          <w:rFonts w:cs="Times New Roman"/>
          <w:bCs/>
        </w:rPr>
      </w:pPr>
      <w:r w:rsidRPr="00827A60">
        <w:rPr>
          <w:rFonts w:cs="Times New Roman"/>
          <w:bCs/>
        </w:rPr>
        <w:t>(HPP)</w:t>
      </w:r>
      <w:r w:rsidR="00FC6457" w:rsidRPr="00827A60">
        <w:rPr>
          <w:rFonts w:cs="Times New Roman"/>
          <w:bCs/>
        </w:rPr>
        <w:tab/>
      </w:r>
      <w:r w:rsidR="0095222E">
        <w:rPr>
          <w:rFonts w:cs="Times New Roman"/>
          <w:bCs/>
        </w:rPr>
        <w:t>29</w:t>
      </w:r>
      <w:r w:rsidR="00822392" w:rsidRPr="00827A60">
        <w:rPr>
          <w:rFonts w:cs="Times New Roman"/>
          <w:bCs/>
        </w:rPr>
        <w:t xml:space="preserve"> osôb</w:t>
      </w:r>
      <w:r w:rsidR="00337EE8">
        <w:rPr>
          <w:rFonts w:cs="Times New Roman"/>
          <w:bCs/>
        </w:rPr>
        <w:tab/>
      </w:r>
      <w:r w:rsidR="00337EE8">
        <w:rPr>
          <w:rFonts w:cs="Times New Roman"/>
          <w:bCs/>
        </w:rPr>
        <w:tab/>
      </w:r>
      <w:r w:rsidR="00337EE8">
        <w:rPr>
          <w:rFonts w:cs="Times New Roman"/>
          <w:bCs/>
        </w:rPr>
        <w:tab/>
      </w:r>
      <w:r w:rsidR="00337EE8">
        <w:rPr>
          <w:rFonts w:cs="Times New Roman"/>
          <w:bCs/>
        </w:rPr>
        <w:tab/>
      </w:r>
    </w:p>
    <w:p w:rsidR="00F8342B" w:rsidRPr="00827A60" w:rsidRDefault="00F8342B" w:rsidP="00602EFF">
      <w:pPr>
        <w:pStyle w:val="Vchodzie"/>
        <w:tabs>
          <w:tab w:val="clear" w:pos="709"/>
          <w:tab w:val="left" w:pos="1560"/>
          <w:tab w:val="left" w:pos="1701"/>
          <w:tab w:val="right" w:pos="2127"/>
        </w:tabs>
        <w:spacing w:after="0" w:line="360" w:lineRule="auto"/>
        <w:ind w:left="426"/>
        <w:jc w:val="both"/>
        <w:rPr>
          <w:rFonts w:cs="Times New Roman"/>
          <w:bCs/>
          <w:u w:val="single"/>
        </w:rPr>
      </w:pPr>
      <w:r w:rsidRPr="00827A60">
        <w:rPr>
          <w:rFonts w:cs="Times New Roman"/>
          <w:bCs/>
          <w:u w:val="single"/>
        </w:rPr>
        <w:t>(DVP)</w:t>
      </w:r>
      <w:r w:rsidR="00E17D08" w:rsidRPr="00827A60">
        <w:rPr>
          <w:rFonts w:cs="Times New Roman"/>
          <w:bCs/>
          <w:u w:val="single"/>
        </w:rPr>
        <w:tab/>
      </w:r>
      <w:r w:rsidR="00E17D08" w:rsidRPr="00827A60">
        <w:rPr>
          <w:rFonts w:cs="Times New Roman"/>
          <w:bCs/>
          <w:u w:val="single"/>
        </w:rPr>
        <w:tab/>
      </w:r>
      <w:r w:rsidR="0095222E">
        <w:rPr>
          <w:rFonts w:cs="Times New Roman"/>
          <w:bCs/>
          <w:u w:val="single"/>
        </w:rPr>
        <w:t>6</w:t>
      </w:r>
      <w:r w:rsidR="00822392" w:rsidRPr="00827A60">
        <w:rPr>
          <w:rFonts w:cs="Times New Roman"/>
          <w:bCs/>
          <w:u w:val="single"/>
        </w:rPr>
        <w:t xml:space="preserve"> os</w:t>
      </w:r>
      <w:r w:rsidR="00F15DA9" w:rsidRPr="00827A60">
        <w:rPr>
          <w:rFonts w:cs="Times New Roman"/>
          <w:bCs/>
          <w:u w:val="single"/>
        </w:rPr>
        <w:t>oby</w:t>
      </w:r>
    </w:p>
    <w:p w:rsidR="00BC1D14" w:rsidRDefault="00822392" w:rsidP="00EA640B">
      <w:pPr>
        <w:pStyle w:val="Vchodzie"/>
        <w:tabs>
          <w:tab w:val="clear" w:pos="709"/>
          <w:tab w:val="left" w:pos="1560"/>
          <w:tab w:val="right" w:pos="2127"/>
        </w:tabs>
        <w:spacing w:after="0" w:line="360" w:lineRule="auto"/>
        <w:ind w:left="426"/>
        <w:jc w:val="both"/>
        <w:rPr>
          <w:rFonts w:cs="Times New Roman"/>
          <w:bCs/>
        </w:rPr>
      </w:pPr>
      <w:r w:rsidRPr="00827A60">
        <w:rPr>
          <w:rFonts w:cs="Times New Roman"/>
          <w:bCs/>
        </w:rPr>
        <w:t xml:space="preserve">Spolu: </w:t>
      </w:r>
      <w:r w:rsidRPr="00827A60">
        <w:rPr>
          <w:rFonts w:cs="Times New Roman"/>
          <w:bCs/>
        </w:rPr>
        <w:tab/>
      </w:r>
      <w:r w:rsidR="00634D94" w:rsidRPr="00827A60">
        <w:rPr>
          <w:rFonts w:cs="Times New Roman"/>
          <w:bCs/>
        </w:rPr>
        <w:t>3</w:t>
      </w:r>
      <w:r w:rsidR="0095222E">
        <w:rPr>
          <w:rFonts w:cs="Times New Roman"/>
          <w:bCs/>
        </w:rPr>
        <w:t>5</w:t>
      </w:r>
      <w:r w:rsidR="00EA640B" w:rsidRPr="00827A60">
        <w:rPr>
          <w:rFonts w:cs="Times New Roman"/>
          <w:bCs/>
        </w:rPr>
        <w:t xml:space="preserve"> osôb</w:t>
      </w:r>
    </w:p>
    <w:p w:rsidR="002226B4" w:rsidRDefault="002226B4" w:rsidP="00EA640B">
      <w:pPr>
        <w:pStyle w:val="Vchodzie"/>
        <w:tabs>
          <w:tab w:val="clear" w:pos="709"/>
          <w:tab w:val="left" w:pos="1560"/>
          <w:tab w:val="right" w:pos="2127"/>
        </w:tabs>
        <w:spacing w:after="0" w:line="360" w:lineRule="auto"/>
        <w:ind w:left="426"/>
        <w:jc w:val="both"/>
        <w:rPr>
          <w:rFonts w:cs="Times New Roman"/>
          <w:bCs/>
        </w:rPr>
      </w:pPr>
    </w:p>
    <w:p w:rsidR="00337EE8" w:rsidRDefault="00337EE8" w:rsidP="0095222E">
      <w:pPr>
        <w:pStyle w:val="Vchodzie"/>
        <w:tabs>
          <w:tab w:val="clear" w:pos="709"/>
          <w:tab w:val="left" w:pos="1560"/>
          <w:tab w:val="right" w:pos="2127"/>
        </w:tabs>
        <w:spacing w:after="0" w:line="360" w:lineRule="auto"/>
        <w:ind w:left="426"/>
        <w:jc w:val="both"/>
        <w:rPr>
          <w:rFonts w:cs="Times New Roman"/>
          <w:bCs/>
        </w:rPr>
      </w:pPr>
      <w:r>
        <w:rPr>
          <w:rFonts w:cs="Times New Roman"/>
          <w:bCs/>
        </w:rPr>
        <w:t xml:space="preserve">Noví zamestnanci: </w:t>
      </w:r>
      <w:r w:rsidR="0095222E">
        <w:rPr>
          <w:rFonts w:cs="Times New Roman"/>
          <w:bCs/>
        </w:rPr>
        <w:t>Stanislav Prášil</w:t>
      </w:r>
      <w:r>
        <w:rPr>
          <w:rFonts w:cs="Times New Roman"/>
          <w:bCs/>
        </w:rPr>
        <w:t xml:space="preserve">, </w:t>
      </w:r>
      <w:r w:rsidR="0095222E">
        <w:rPr>
          <w:rFonts w:cs="Times New Roman"/>
          <w:bCs/>
        </w:rPr>
        <w:t>opatrovateľ</w:t>
      </w:r>
      <w:r>
        <w:rPr>
          <w:rFonts w:cs="Times New Roman"/>
          <w:bCs/>
        </w:rPr>
        <w:t xml:space="preserve"> – od 0</w:t>
      </w:r>
      <w:r w:rsidR="0095222E">
        <w:rPr>
          <w:rFonts w:cs="Times New Roman"/>
          <w:bCs/>
        </w:rPr>
        <w:t>7. 06. 2016</w:t>
      </w:r>
      <w:r>
        <w:rPr>
          <w:rFonts w:cs="Times New Roman"/>
          <w:bCs/>
        </w:rPr>
        <w:t xml:space="preserve"> (HPP)</w:t>
      </w:r>
    </w:p>
    <w:p w:rsidR="002226B4" w:rsidRDefault="00337EE8" w:rsidP="0095222E">
      <w:pPr>
        <w:pStyle w:val="Vchodzie"/>
        <w:tabs>
          <w:tab w:val="clear" w:pos="709"/>
          <w:tab w:val="left" w:pos="1560"/>
          <w:tab w:val="right" w:pos="2127"/>
        </w:tabs>
        <w:spacing w:after="0" w:line="360" w:lineRule="auto"/>
        <w:ind w:left="426"/>
        <w:jc w:val="both"/>
        <w:rPr>
          <w:rFonts w:cs="Times New Roman"/>
          <w:bCs/>
        </w:rPr>
      </w:pPr>
      <w:r>
        <w:rPr>
          <w:rFonts w:cs="Times New Roman"/>
          <w:bCs/>
        </w:rPr>
        <w:tab/>
      </w:r>
      <w:r>
        <w:rPr>
          <w:rFonts w:cs="Times New Roman"/>
          <w:bCs/>
        </w:rPr>
        <w:tab/>
        <w:t xml:space="preserve">            </w:t>
      </w:r>
    </w:p>
    <w:p w:rsidR="00337EE8" w:rsidRDefault="00337EE8" w:rsidP="00337EE8">
      <w:pPr>
        <w:pStyle w:val="Vchodzie"/>
        <w:tabs>
          <w:tab w:val="clear" w:pos="709"/>
          <w:tab w:val="left" w:pos="1560"/>
          <w:tab w:val="right" w:pos="2127"/>
        </w:tabs>
        <w:spacing w:after="0" w:line="360" w:lineRule="auto"/>
        <w:ind w:left="426"/>
        <w:jc w:val="both"/>
        <w:rPr>
          <w:rFonts w:cs="Times New Roman"/>
          <w:bCs/>
        </w:rPr>
      </w:pPr>
      <w:r>
        <w:rPr>
          <w:rFonts w:cs="Times New Roman"/>
          <w:bCs/>
        </w:rPr>
        <w:t xml:space="preserve">Skončený pracovný pomer: </w:t>
      </w:r>
      <w:r w:rsidR="0095222E">
        <w:rPr>
          <w:rFonts w:cs="Times New Roman"/>
          <w:bCs/>
        </w:rPr>
        <w:t>Mária Kvasňovská</w:t>
      </w:r>
      <w:r>
        <w:rPr>
          <w:rFonts w:cs="Times New Roman"/>
          <w:bCs/>
        </w:rPr>
        <w:t>, opatrovateľka – pracovný pomer trval</w:t>
      </w:r>
    </w:p>
    <w:p w:rsidR="00337EE8" w:rsidRPr="00827A60" w:rsidRDefault="00337EE8" w:rsidP="00337EE8">
      <w:pPr>
        <w:pStyle w:val="Vchodzie"/>
        <w:tabs>
          <w:tab w:val="clear" w:pos="709"/>
          <w:tab w:val="left" w:pos="1560"/>
          <w:tab w:val="right" w:pos="2127"/>
          <w:tab w:val="left" w:pos="3119"/>
        </w:tabs>
        <w:spacing w:after="0" w:line="360" w:lineRule="auto"/>
        <w:ind w:left="426"/>
        <w:jc w:val="both"/>
        <w:rPr>
          <w:rFonts w:cs="Times New Roman"/>
          <w:bCs/>
        </w:rPr>
      </w:pPr>
      <w:r>
        <w:rPr>
          <w:rFonts w:cs="Times New Roman"/>
          <w:bCs/>
        </w:rPr>
        <w:tab/>
      </w:r>
      <w:r>
        <w:rPr>
          <w:rFonts w:cs="Times New Roman"/>
          <w:bCs/>
        </w:rPr>
        <w:tab/>
      </w:r>
      <w:r>
        <w:rPr>
          <w:rFonts w:cs="Times New Roman"/>
          <w:bCs/>
        </w:rPr>
        <w:tab/>
        <w:t xml:space="preserve">od </w:t>
      </w:r>
      <w:r w:rsidR="0095222E">
        <w:rPr>
          <w:rFonts w:cs="Times New Roman"/>
          <w:bCs/>
        </w:rPr>
        <w:t>01. 11. 2014</w:t>
      </w:r>
      <w:r>
        <w:rPr>
          <w:rFonts w:cs="Times New Roman"/>
          <w:bCs/>
        </w:rPr>
        <w:t xml:space="preserve"> – </w:t>
      </w:r>
      <w:r w:rsidR="0095222E">
        <w:rPr>
          <w:rFonts w:cs="Times New Roman"/>
          <w:bCs/>
        </w:rPr>
        <w:t>16. 05</w:t>
      </w:r>
      <w:r>
        <w:rPr>
          <w:rFonts w:cs="Times New Roman"/>
          <w:bCs/>
        </w:rPr>
        <w:t>. 2016</w:t>
      </w:r>
      <w:r w:rsidR="0095222E">
        <w:rPr>
          <w:rFonts w:cs="Times New Roman"/>
          <w:bCs/>
        </w:rPr>
        <w:t xml:space="preserve"> (HPP)</w:t>
      </w:r>
    </w:p>
    <w:p w:rsidR="00E20B65" w:rsidRPr="00827A60" w:rsidRDefault="00E20B65" w:rsidP="00E20B65">
      <w:pPr>
        <w:pStyle w:val="Vchodzie"/>
        <w:tabs>
          <w:tab w:val="clear" w:pos="709"/>
          <w:tab w:val="left" w:pos="1560"/>
          <w:tab w:val="right" w:pos="2127"/>
          <w:tab w:val="left" w:pos="3119"/>
          <w:tab w:val="left" w:pos="3686"/>
        </w:tabs>
        <w:spacing w:after="0" w:line="360" w:lineRule="auto"/>
        <w:ind w:left="3119"/>
        <w:jc w:val="both"/>
        <w:rPr>
          <w:rFonts w:cs="Times New Roman"/>
          <w:bCs/>
        </w:rPr>
      </w:pPr>
    </w:p>
    <w:p w:rsidR="005D376C" w:rsidRPr="00E20B65" w:rsidRDefault="0017263B" w:rsidP="00E20B65">
      <w:pPr>
        <w:pStyle w:val="Vchodzie"/>
        <w:tabs>
          <w:tab w:val="clear" w:pos="709"/>
        </w:tabs>
        <w:spacing w:after="0" w:line="360" w:lineRule="auto"/>
        <w:ind w:left="426"/>
        <w:jc w:val="both"/>
        <w:rPr>
          <w:rFonts w:cs="Times New Roman"/>
          <w:b/>
          <w:bCs/>
        </w:rPr>
      </w:pPr>
      <w:r w:rsidRPr="00827A60">
        <w:rPr>
          <w:rFonts w:cs="Times New Roman"/>
          <w:b/>
          <w:bCs/>
        </w:rPr>
        <w:t>Počet klientov</w:t>
      </w:r>
      <w:r w:rsidR="00556ECB" w:rsidRPr="00827A60">
        <w:rPr>
          <w:rFonts w:cs="Times New Roman"/>
          <w:b/>
          <w:bCs/>
        </w:rPr>
        <w:t>:</w:t>
      </w:r>
    </w:p>
    <w:p w:rsidR="00441914" w:rsidRPr="00827A60" w:rsidRDefault="00441914" w:rsidP="00602EFF">
      <w:pPr>
        <w:pStyle w:val="Vchodzie"/>
        <w:tabs>
          <w:tab w:val="clear" w:pos="709"/>
          <w:tab w:val="left" w:pos="0"/>
        </w:tabs>
        <w:spacing w:after="0" w:line="360" w:lineRule="auto"/>
        <w:jc w:val="both"/>
        <w:rPr>
          <w:rFonts w:cs="Times New Roman"/>
          <w:i/>
          <w:u w:val="single"/>
        </w:rPr>
      </w:pPr>
      <w:r w:rsidRPr="00827A60">
        <w:rPr>
          <w:rFonts w:cs="Times New Roman"/>
          <w:i/>
          <w:u w:val="single"/>
        </w:rPr>
        <w:t>Občania pribudli:</w:t>
      </w:r>
    </w:p>
    <w:p w:rsidR="00A14964" w:rsidRPr="00827A60" w:rsidRDefault="00A14964" w:rsidP="00544CF2">
      <w:pPr>
        <w:pStyle w:val="Vchodzie"/>
        <w:tabs>
          <w:tab w:val="clear" w:pos="709"/>
          <w:tab w:val="left" w:pos="0"/>
          <w:tab w:val="left" w:pos="1275"/>
        </w:tabs>
        <w:spacing w:after="0"/>
        <w:jc w:val="both"/>
        <w:rPr>
          <w:rFonts w:cs="Times New Roman"/>
        </w:rPr>
      </w:pPr>
    </w:p>
    <w:tbl>
      <w:tblPr>
        <w:tblStyle w:val="Mriekatabuky"/>
        <w:tblW w:w="0" w:type="auto"/>
        <w:tblLook w:val="04A0"/>
      </w:tblPr>
      <w:tblGrid>
        <w:gridCol w:w="2835"/>
        <w:gridCol w:w="1985"/>
        <w:gridCol w:w="2722"/>
      </w:tblGrid>
      <w:tr w:rsidR="00A14964" w:rsidRPr="00827A60" w:rsidTr="00CD7E61">
        <w:tc>
          <w:tcPr>
            <w:tcW w:w="2835" w:type="dxa"/>
            <w:tcMar>
              <w:top w:w="57" w:type="dxa"/>
              <w:bottom w:w="57" w:type="dxa"/>
            </w:tcMar>
            <w:vAlign w:val="center"/>
          </w:tcPr>
          <w:p w:rsidR="00A14964" w:rsidRPr="00827A60" w:rsidRDefault="00A14964" w:rsidP="009532DC">
            <w:pPr>
              <w:pStyle w:val="Vchodzie"/>
              <w:tabs>
                <w:tab w:val="clear" w:pos="709"/>
              </w:tabs>
              <w:spacing w:after="0"/>
              <w:rPr>
                <w:rFonts w:cs="Times New Roman"/>
                <w:b/>
                <w:i/>
              </w:rPr>
            </w:pPr>
            <w:r w:rsidRPr="00827A60">
              <w:rPr>
                <w:rFonts w:cs="Times New Roman"/>
                <w:b/>
              </w:rPr>
              <w:t>Meno a priezvisko</w:t>
            </w:r>
          </w:p>
        </w:tc>
        <w:tc>
          <w:tcPr>
            <w:tcW w:w="1985"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rok narodenia</w:t>
            </w:r>
          </w:p>
        </w:tc>
        <w:tc>
          <w:tcPr>
            <w:tcW w:w="2722"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dátum začatia poskytovania služby</w:t>
            </w:r>
          </w:p>
        </w:tc>
      </w:tr>
      <w:tr w:rsidR="00A14964" w:rsidRPr="00827A60" w:rsidTr="00CD7E61">
        <w:tc>
          <w:tcPr>
            <w:tcW w:w="2835" w:type="dxa"/>
            <w:tcMar>
              <w:top w:w="57" w:type="dxa"/>
              <w:bottom w:w="57" w:type="dxa"/>
            </w:tcMar>
            <w:vAlign w:val="center"/>
          </w:tcPr>
          <w:p w:rsidR="00A14964" w:rsidRPr="00827A60" w:rsidRDefault="00FA7D21" w:rsidP="009532DC">
            <w:pPr>
              <w:pStyle w:val="Vchodzie"/>
              <w:tabs>
                <w:tab w:val="left" w:pos="1760"/>
              </w:tabs>
              <w:spacing w:after="0"/>
              <w:rPr>
                <w:rFonts w:cs="Times New Roman"/>
                <w:color w:val="auto"/>
              </w:rPr>
            </w:pPr>
            <w:r>
              <w:rPr>
                <w:rFonts w:cs="Times New Roman"/>
                <w:color w:val="auto"/>
              </w:rPr>
              <w:t>Elena Michalcová</w:t>
            </w:r>
            <w:r w:rsidR="00DF5B8A" w:rsidRPr="00827A60">
              <w:rPr>
                <w:rFonts w:cs="Times New Roman"/>
                <w:color w:val="auto"/>
              </w:rPr>
              <w:t xml:space="preserve"> </w:t>
            </w:r>
          </w:p>
        </w:tc>
        <w:tc>
          <w:tcPr>
            <w:tcW w:w="1985" w:type="dxa"/>
            <w:tcMar>
              <w:top w:w="57" w:type="dxa"/>
              <w:bottom w:w="57" w:type="dxa"/>
            </w:tcMar>
            <w:vAlign w:val="center"/>
          </w:tcPr>
          <w:p w:rsidR="00A14964" w:rsidRPr="00827A60" w:rsidRDefault="009B7AA8" w:rsidP="009532DC">
            <w:pPr>
              <w:pStyle w:val="Vchodzie"/>
              <w:tabs>
                <w:tab w:val="clear" w:pos="709"/>
              </w:tabs>
              <w:spacing w:after="0"/>
              <w:jc w:val="center"/>
              <w:rPr>
                <w:rFonts w:cs="Times New Roman"/>
                <w:color w:val="auto"/>
              </w:rPr>
            </w:pPr>
            <w:r>
              <w:rPr>
                <w:rFonts w:cs="Times New Roman"/>
                <w:color w:val="auto"/>
              </w:rPr>
              <w:t>1927</w:t>
            </w:r>
          </w:p>
        </w:tc>
        <w:tc>
          <w:tcPr>
            <w:tcW w:w="2722" w:type="dxa"/>
            <w:tcMar>
              <w:top w:w="57" w:type="dxa"/>
              <w:bottom w:w="57" w:type="dxa"/>
            </w:tcMar>
            <w:vAlign w:val="center"/>
          </w:tcPr>
          <w:p w:rsidR="00A14964" w:rsidRPr="00827A60" w:rsidRDefault="00BB6F5C" w:rsidP="009532DC">
            <w:pPr>
              <w:pStyle w:val="Vchodzie"/>
              <w:tabs>
                <w:tab w:val="clear" w:pos="709"/>
              </w:tabs>
              <w:spacing w:after="0"/>
              <w:jc w:val="center"/>
              <w:rPr>
                <w:rFonts w:cs="Times New Roman"/>
                <w:color w:val="auto"/>
              </w:rPr>
            </w:pPr>
            <w:r>
              <w:rPr>
                <w:rFonts w:cs="Times New Roman"/>
                <w:color w:val="auto"/>
              </w:rPr>
              <w:t>14. 04. 2016</w:t>
            </w:r>
          </w:p>
        </w:tc>
      </w:tr>
      <w:tr w:rsidR="00A14964" w:rsidRPr="00827A60" w:rsidTr="00CD7E61">
        <w:tc>
          <w:tcPr>
            <w:tcW w:w="2835" w:type="dxa"/>
            <w:tcMar>
              <w:top w:w="57" w:type="dxa"/>
              <w:bottom w:w="57" w:type="dxa"/>
            </w:tcMar>
            <w:vAlign w:val="center"/>
          </w:tcPr>
          <w:p w:rsidR="00A14964" w:rsidRPr="00827A60" w:rsidRDefault="00FA7D21" w:rsidP="009532DC">
            <w:pPr>
              <w:pStyle w:val="Vchodzie"/>
              <w:tabs>
                <w:tab w:val="clear" w:pos="709"/>
              </w:tabs>
              <w:spacing w:after="0"/>
              <w:rPr>
                <w:rFonts w:cs="Times New Roman"/>
                <w:color w:val="auto"/>
              </w:rPr>
            </w:pPr>
            <w:r>
              <w:rPr>
                <w:rFonts w:cs="Times New Roman"/>
                <w:color w:val="auto"/>
              </w:rPr>
              <w:t>Pavol Gregor</w:t>
            </w:r>
          </w:p>
        </w:tc>
        <w:tc>
          <w:tcPr>
            <w:tcW w:w="1985" w:type="dxa"/>
            <w:tcMar>
              <w:top w:w="57" w:type="dxa"/>
              <w:bottom w:w="57" w:type="dxa"/>
            </w:tcMar>
            <w:vAlign w:val="center"/>
          </w:tcPr>
          <w:p w:rsidR="00A14964" w:rsidRPr="00827A60" w:rsidRDefault="00F90CAA" w:rsidP="009532DC">
            <w:pPr>
              <w:pStyle w:val="Vchodzie"/>
              <w:tabs>
                <w:tab w:val="clear" w:pos="709"/>
              </w:tabs>
              <w:spacing w:after="0"/>
              <w:jc w:val="center"/>
              <w:rPr>
                <w:rFonts w:cs="Times New Roman"/>
                <w:color w:val="auto"/>
              </w:rPr>
            </w:pPr>
            <w:r>
              <w:rPr>
                <w:rFonts w:cs="Times New Roman"/>
                <w:color w:val="auto"/>
              </w:rPr>
              <w:t>1927</w:t>
            </w:r>
          </w:p>
        </w:tc>
        <w:tc>
          <w:tcPr>
            <w:tcW w:w="2722" w:type="dxa"/>
            <w:tcMar>
              <w:top w:w="57" w:type="dxa"/>
              <w:bottom w:w="57" w:type="dxa"/>
            </w:tcMar>
            <w:vAlign w:val="center"/>
          </w:tcPr>
          <w:p w:rsidR="00A14964" w:rsidRPr="00827A60" w:rsidRDefault="00BB6F5C" w:rsidP="009532DC">
            <w:pPr>
              <w:pStyle w:val="Vchodzie"/>
              <w:tabs>
                <w:tab w:val="clear" w:pos="709"/>
              </w:tabs>
              <w:spacing w:after="0"/>
              <w:jc w:val="center"/>
              <w:rPr>
                <w:rFonts w:cs="Times New Roman"/>
                <w:color w:val="auto"/>
              </w:rPr>
            </w:pPr>
            <w:r>
              <w:rPr>
                <w:rFonts w:cs="Times New Roman"/>
                <w:color w:val="auto"/>
              </w:rPr>
              <w:t>18. 04. 2016</w:t>
            </w:r>
          </w:p>
        </w:tc>
      </w:tr>
      <w:tr w:rsidR="00A14964" w:rsidRPr="00827A60" w:rsidTr="00CD7E61">
        <w:tc>
          <w:tcPr>
            <w:tcW w:w="2835" w:type="dxa"/>
            <w:tcMar>
              <w:top w:w="57" w:type="dxa"/>
              <w:bottom w:w="57" w:type="dxa"/>
            </w:tcMar>
            <w:vAlign w:val="center"/>
          </w:tcPr>
          <w:p w:rsidR="00A14964" w:rsidRPr="00827A60" w:rsidRDefault="00FA7D21" w:rsidP="009532DC">
            <w:pPr>
              <w:pStyle w:val="Vchodzie"/>
              <w:tabs>
                <w:tab w:val="clear" w:pos="709"/>
              </w:tabs>
              <w:spacing w:after="0"/>
              <w:rPr>
                <w:rFonts w:cs="Times New Roman"/>
                <w:color w:val="auto"/>
              </w:rPr>
            </w:pPr>
            <w:r>
              <w:rPr>
                <w:rFonts w:cs="Times New Roman"/>
                <w:color w:val="auto"/>
              </w:rPr>
              <w:t>Oľga Brodencová</w:t>
            </w:r>
          </w:p>
        </w:tc>
        <w:tc>
          <w:tcPr>
            <w:tcW w:w="1985" w:type="dxa"/>
            <w:tcMar>
              <w:top w:w="57" w:type="dxa"/>
              <w:bottom w:w="57" w:type="dxa"/>
            </w:tcMar>
            <w:vAlign w:val="center"/>
          </w:tcPr>
          <w:p w:rsidR="00A14964" w:rsidRPr="00827A60" w:rsidRDefault="00F90CAA" w:rsidP="009532DC">
            <w:pPr>
              <w:pStyle w:val="Vchodzie"/>
              <w:tabs>
                <w:tab w:val="clear" w:pos="709"/>
              </w:tabs>
              <w:spacing w:after="0"/>
              <w:jc w:val="center"/>
              <w:rPr>
                <w:rFonts w:cs="Times New Roman"/>
                <w:color w:val="auto"/>
              </w:rPr>
            </w:pPr>
            <w:r>
              <w:rPr>
                <w:rFonts w:cs="Times New Roman"/>
                <w:color w:val="auto"/>
              </w:rPr>
              <w:t>1928</w:t>
            </w:r>
          </w:p>
        </w:tc>
        <w:tc>
          <w:tcPr>
            <w:tcW w:w="2722" w:type="dxa"/>
            <w:tcMar>
              <w:top w:w="57" w:type="dxa"/>
              <w:bottom w:w="57" w:type="dxa"/>
            </w:tcMar>
            <w:vAlign w:val="center"/>
          </w:tcPr>
          <w:p w:rsidR="00A14964" w:rsidRPr="00827A60" w:rsidRDefault="00BB6F5C" w:rsidP="009532DC">
            <w:pPr>
              <w:pStyle w:val="Vchodzie"/>
              <w:tabs>
                <w:tab w:val="clear" w:pos="709"/>
              </w:tabs>
              <w:spacing w:after="0"/>
              <w:jc w:val="center"/>
              <w:rPr>
                <w:rFonts w:cs="Times New Roman"/>
                <w:color w:val="auto"/>
              </w:rPr>
            </w:pPr>
            <w:r>
              <w:rPr>
                <w:rFonts w:cs="Times New Roman"/>
                <w:color w:val="auto"/>
              </w:rPr>
              <w:t>20. 04. 2016</w:t>
            </w:r>
          </w:p>
        </w:tc>
      </w:tr>
      <w:tr w:rsidR="00C341D5" w:rsidRPr="00827A60" w:rsidTr="00CD7E61">
        <w:tc>
          <w:tcPr>
            <w:tcW w:w="2835" w:type="dxa"/>
            <w:tcMar>
              <w:top w:w="57" w:type="dxa"/>
              <w:bottom w:w="57" w:type="dxa"/>
            </w:tcMar>
            <w:vAlign w:val="center"/>
          </w:tcPr>
          <w:p w:rsidR="00C341D5" w:rsidRPr="00827A60" w:rsidRDefault="00FA7D21" w:rsidP="009532DC">
            <w:pPr>
              <w:pStyle w:val="Vchodzie"/>
              <w:tabs>
                <w:tab w:val="clear" w:pos="709"/>
              </w:tabs>
              <w:spacing w:after="0"/>
              <w:rPr>
                <w:rFonts w:cs="Times New Roman"/>
                <w:color w:val="auto"/>
              </w:rPr>
            </w:pPr>
            <w:r>
              <w:rPr>
                <w:rFonts w:cs="Times New Roman"/>
                <w:color w:val="auto"/>
              </w:rPr>
              <w:t>Marta Bajarová</w:t>
            </w:r>
          </w:p>
        </w:tc>
        <w:tc>
          <w:tcPr>
            <w:tcW w:w="1985" w:type="dxa"/>
            <w:tcMar>
              <w:top w:w="57" w:type="dxa"/>
              <w:bottom w:w="57" w:type="dxa"/>
            </w:tcMar>
            <w:vAlign w:val="center"/>
          </w:tcPr>
          <w:p w:rsidR="00C341D5" w:rsidRPr="00827A60" w:rsidRDefault="00F90CAA" w:rsidP="009532DC">
            <w:pPr>
              <w:pStyle w:val="Vchodzie"/>
              <w:tabs>
                <w:tab w:val="clear" w:pos="709"/>
              </w:tabs>
              <w:spacing w:after="0"/>
              <w:jc w:val="center"/>
              <w:rPr>
                <w:rFonts w:cs="Times New Roman"/>
                <w:color w:val="auto"/>
              </w:rPr>
            </w:pPr>
            <w:r>
              <w:rPr>
                <w:rFonts w:cs="Times New Roman"/>
                <w:color w:val="auto"/>
              </w:rPr>
              <w:t>1949</w:t>
            </w:r>
          </w:p>
        </w:tc>
        <w:tc>
          <w:tcPr>
            <w:tcW w:w="2722" w:type="dxa"/>
            <w:tcMar>
              <w:top w:w="57" w:type="dxa"/>
              <w:bottom w:w="57" w:type="dxa"/>
            </w:tcMar>
            <w:vAlign w:val="center"/>
          </w:tcPr>
          <w:p w:rsidR="00C341D5" w:rsidRPr="00827A60" w:rsidRDefault="00BB6F5C" w:rsidP="009532DC">
            <w:pPr>
              <w:pStyle w:val="Vchodzie"/>
              <w:tabs>
                <w:tab w:val="clear" w:pos="709"/>
              </w:tabs>
              <w:spacing w:after="0"/>
              <w:jc w:val="center"/>
              <w:rPr>
                <w:rFonts w:cs="Times New Roman"/>
                <w:color w:val="auto"/>
              </w:rPr>
            </w:pPr>
            <w:r>
              <w:rPr>
                <w:rFonts w:cs="Times New Roman"/>
                <w:color w:val="auto"/>
              </w:rPr>
              <w:t>09. 05. 2016</w:t>
            </w:r>
          </w:p>
        </w:tc>
      </w:tr>
      <w:tr w:rsidR="00203B71" w:rsidRPr="00827A60" w:rsidTr="00CD7E61">
        <w:tc>
          <w:tcPr>
            <w:tcW w:w="2835" w:type="dxa"/>
            <w:tcMar>
              <w:top w:w="57" w:type="dxa"/>
              <w:bottom w:w="57" w:type="dxa"/>
            </w:tcMar>
            <w:vAlign w:val="center"/>
          </w:tcPr>
          <w:p w:rsidR="00203B71" w:rsidRPr="00827A60" w:rsidRDefault="00FA7D21" w:rsidP="009532DC">
            <w:pPr>
              <w:pStyle w:val="Vchodzie"/>
              <w:tabs>
                <w:tab w:val="clear" w:pos="709"/>
              </w:tabs>
              <w:spacing w:after="0"/>
              <w:rPr>
                <w:rFonts w:cs="Times New Roman"/>
                <w:color w:val="auto"/>
              </w:rPr>
            </w:pPr>
            <w:r>
              <w:rPr>
                <w:rFonts w:cs="Times New Roman"/>
                <w:color w:val="auto"/>
              </w:rPr>
              <w:t>Anna Drgoncová</w:t>
            </w:r>
          </w:p>
        </w:tc>
        <w:tc>
          <w:tcPr>
            <w:tcW w:w="1985" w:type="dxa"/>
            <w:tcMar>
              <w:top w:w="57" w:type="dxa"/>
              <w:bottom w:w="57" w:type="dxa"/>
            </w:tcMar>
            <w:vAlign w:val="center"/>
          </w:tcPr>
          <w:p w:rsidR="00203B71" w:rsidRPr="00827A60" w:rsidRDefault="00F90CAA" w:rsidP="009532DC">
            <w:pPr>
              <w:pStyle w:val="Vchodzie"/>
              <w:tabs>
                <w:tab w:val="clear" w:pos="709"/>
              </w:tabs>
              <w:spacing w:after="0"/>
              <w:jc w:val="center"/>
              <w:rPr>
                <w:rFonts w:cs="Times New Roman"/>
                <w:color w:val="auto"/>
              </w:rPr>
            </w:pPr>
            <w:r>
              <w:rPr>
                <w:rFonts w:cs="Times New Roman"/>
                <w:color w:val="auto"/>
              </w:rPr>
              <w:t>1925</w:t>
            </w:r>
          </w:p>
        </w:tc>
        <w:tc>
          <w:tcPr>
            <w:tcW w:w="2722" w:type="dxa"/>
            <w:tcMar>
              <w:top w:w="57" w:type="dxa"/>
              <w:bottom w:w="57" w:type="dxa"/>
            </w:tcMar>
            <w:vAlign w:val="center"/>
          </w:tcPr>
          <w:p w:rsidR="00203B71" w:rsidRPr="00827A60" w:rsidRDefault="00BB6F5C" w:rsidP="009532DC">
            <w:pPr>
              <w:pStyle w:val="Vchodzie"/>
              <w:tabs>
                <w:tab w:val="clear" w:pos="709"/>
              </w:tabs>
              <w:spacing w:after="0"/>
              <w:jc w:val="center"/>
              <w:rPr>
                <w:rFonts w:cs="Times New Roman"/>
                <w:color w:val="auto"/>
              </w:rPr>
            </w:pPr>
            <w:r>
              <w:rPr>
                <w:rFonts w:cs="Times New Roman"/>
                <w:color w:val="auto"/>
              </w:rPr>
              <w:t>25. 05. 2016</w:t>
            </w:r>
          </w:p>
        </w:tc>
      </w:tr>
      <w:tr w:rsidR="00FA7D21" w:rsidRPr="00827A60" w:rsidTr="00CD7E61">
        <w:tc>
          <w:tcPr>
            <w:tcW w:w="2835" w:type="dxa"/>
            <w:tcMar>
              <w:top w:w="57" w:type="dxa"/>
              <w:bottom w:w="57" w:type="dxa"/>
            </w:tcMar>
            <w:vAlign w:val="center"/>
          </w:tcPr>
          <w:p w:rsidR="00FA7D21" w:rsidRDefault="00FA7D21" w:rsidP="009532DC">
            <w:pPr>
              <w:pStyle w:val="Vchodzie"/>
              <w:tabs>
                <w:tab w:val="clear" w:pos="709"/>
              </w:tabs>
              <w:spacing w:after="0"/>
              <w:rPr>
                <w:rFonts w:cs="Times New Roman"/>
                <w:color w:val="auto"/>
              </w:rPr>
            </w:pPr>
            <w:r>
              <w:rPr>
                <w:rFonts w:cs="Times New Roman"/>
                <w:color w:val="auto"/>
              </w:rPr>
              <w:lastRenderedPageBreak/>
              <w:t>Klára Rudá</w:t>
            </w:r>
          </w:p>
        </w:tc>
        <w:tc>
          <w:tcPr>
            <w:tcW w:w="1985" w:type="dxa"/>
            <w:tcMar>
              <w:top w:w="57" w:type="dxa"/>
              <w:bottom w:w="57" w:type="dxa"/>
            </w:tcMar>
            <w:vAlign w:val="center"/>
          </w:tcPr>
          <w:p w:rsidR="00FA7D21" w:rsidRPr="00827A60" w:rsidRDefault="00F90CAA" w:rsidP="009532DC">
            <w:pPr>
              <w:pStyle w:val="Vchodzie"/>
              <w:tabs>
                <w:tab w:val="clear" w:pos="709"/>
              </w:tabs>
              <w:spacing w:after="0"/>
              <w:jc w:val="center"/>
              <w:rPr>
                <w:rFonts w:cs="Times New Roman"/>
                <w:color w:val="auto"/>
              </w:rPr>
            </w:pPr>
            <w:r>
              <w:rPr>
                <w:rFonts w:cs="Times New Roman"/>
                <w:color w:val="auto"/>
              </w:rPr>
              <w:t>1928</w:t>
            </w:r>
          </w:p>
        </w:tc>
        <w:tc>
          <w:tcPr>
            <w:tcW w:w="2722" w:type="dxa"/>
            <w:tcMar>
              <w:top w:w="57" w:type="dxa"/>
              <w:bottom w:w="57" w:type="dxa"/>
            </w:tcMar>
            <w:vAlign w:val="center"/>
          </w:tcPr>
          <w:p w:rsidR="00FA7D21" w:rsidRPr="00827A60" w:rsidRDefault="00BB6F5C" w:rsidP="009532DC">
            <w:pPr>
              <w:pStyle w:val="Vchodzie"/>
              <w:tabs>
                <w:tab w:val="clear" w:pos="709"/>
              </w:tabs>
              <w:spacing w:after="0"/>
              <w:jc w:val="center"/>
              <w:rPr>
                <w:rFonts w:cs="Times New Roman"/>
                <w:color w:val="auto"/>
              </w:rPr>
            </w:pPr>
            <w:r>
              <w:rPr>
                <w:rFonts w:cs="Times New Roman"/>
                <w:color w:val="auto"/>
              </w:rPr>
              <w:t>27. 05. 2016</w:t>
            </w:r>
          </w:p>
        </w:tc>
      </w:tr>
      <w:tr w:rsidR="00FA7D21" w:rsidRPr="00827A60" w:rsidTr="00CD7E61">
        <w:tc>
          <w:tcPr>
            <w:tcW w:w="2835" w:type="dxa"/>
            <w:tcMar>
              <w:top w:w="57" w:type="dxa"/>
              <w:bottom w:w="57" w:type="dxa"/>
            </w:tcMar>
            <w:vAlign w:val="center"/>
          </w:tcPr>
          <w:p w:rsidR="00FA7D21" w:rsidRDefault="00FA7D21" w:rsidP="009532DC">
            <w:pPr>
              <w:pStyle w:val="Vchodzie"/>
              <w:tabs>
                <w:tab w:val="clear" w:pos="709"/>
              </w:tabs>
              <w:spacing w:after="0"/>
              <w:rPr>
                <w:rFonts w:cs="Times New Roman"/>
                <w:color w:val="auto"/>
              </w:rPr>
            </w:pPr>
            <w:r>
              <w:rPr>
                <w:rFonts w:cs="Times New Roman"/>
                <w:color w:val="auto"/>
              </w:rPr>
              <w:t>Katarína Solárová</w:t>
            </w:r>
          </w:p>
        </w:tc>
        <w:tc>
          <w:tcPr>
            <w:tcW w:w="1985" w:type="dxa"/>
            <w:tcMar>
              <w:top w:w="57" w:type="dxa"/>
              <w:bottom w:w="57" w:type="dxa"/>
            </w:tcMar>
            <w:vAlign w:val="center"/>
          </w:tcPr>
          <w:p w:rsidR="00FA7D21" w:rsidRPr="00827A60" w:rsidRDefault="00F90CAA" w:rsidP="009532DC">
            <w:pPr>
              <w:pStyle w:val="Vchodzie"/>
              <w:tabs>
                <w:tab w:val="clear" w:pos="709"/>
              </w:tabs>
              <w:spacing w:after="0"/>
              <w:jc w:val="center"/>
              <w:rPr>
                <w:rFonts w:cs="Times New Roman"/>
                <w:color w:val="auto"/>
              </w:rPr>
            </w:pPr>
            <w:r>
              <w:rPr>
                <w:rFonts w:cs="Times New Roman"/>
                <w:color w:val="auto"/>
              </w:rPr>
              <w:t>1951</w:t>
            </w:r>
          </w:p>
        </w:tc>
        <w:tc>
          <w:tcPr>
            <w:tcW w:w="2722" w:type="dxa"/>
            <w:tcMar>
              <w:top w:w="57" w:type="dxa"/>
              <w:bottom w:w="57" w:type="dxa"/>
            </w:tcMar>
            <w:vAlign w:val="center"/>
          </w:tcPr>
          <w:p w:rsidR="00FA7D21" w:rsidRPr="00827A60" w:rsidRDefault="00BB6F5C" w:rsidP="009532DC">
            <w:pPr>
              <w:pStyle w:val="Vchodzie"/>
              <w:tabs>
                <w:tab w:val="clear" w:pos="709"/>
              </w:tabs>
              <w:spacing w:after="0"/>
              <w:jc w:val="center"/>
              <w:rPr>
                <w:rFonts w:cs="Times New Roman"/>
                <w:color w:val="auto"/>
              </w:rPr>
            </w:pPr>
            <w:r>
              <w:rPr>
                <w:rFonts w:cs="Times New Roman"/>
                <w:color w:val="auto"/>
              </w:rPr>
              <w:t>14. 06. 2016</w:t>
            </w:r>
          </w:p>
        </w:tc>
      </w:tr>
      <w:tr w:rsidR="00FA7D21" w:rsidRPr="00827A60" w:rsidTr="00CD7E61">
        <w:tc>
          <w:tcPr>
            <w:tcW w:w="2835" w:type="dxa"/>
            <w:tcMar>
              <w:top w:w="57" w:type="dxa"/>
              <w:bottom w:w="57" w:type="dxa"/>
            </w:tcMar>
            <w:vAlign w:val="center"/>
          </w:tcPr>
          <w:p w:rsidR="00FA7D21" w:rsidRDefault="00FA7D21" w:rsidP="009532DC">
            <w:pPr>
              <w:pStyle w:val="Vchodzie"/>
              <w:tabs>
                <w:tab w:val="clear" w:pos="709"/>
              </w:tabs>
              <w:spacing w:after="0"/>
              <w:rPr>
                <w:rFonts w:cs="Times New Roman"/>
                <w:color w:val="auto"/>
              </w:rPr>
            </w:pPr>
            <w:r>
              <w:rPr>
                <w:rFonts w:cs="Times New Roman"/>
                <w:color w:val="auto"/>
              </w:rPr>
              <w:t>Tomáš Niňaj</w:t>
            </w:r>
          </w:p>
        </w:tc>
        <w:tc>
          <w:tcPr>
            <w:tcW w:w="1985" w:type="dxa"/>
            <w:tcMar>
              <w:top w:w="57" w:type="dxa"/>
              <w:bottom w:w="57" w:type="dxa"/>
            </w:tcMar>
            <w:vAlign w:val="center"/>
          </w:tcPr>
          <w:p w:rsidR="00FA7D21" w:rsidRPr="00827A60" w:rsidRDefault="00F90CAA" w:rsidP="009532DC">
            <w:pPr>
              <w:pStyle w:val="Vchodzie"/>
              <w:tabs>
                <w:tab w:val="clear" w:pos="709"/>
              </w:tabs>
              <w:spacing w:after="0"/>
              <w:jc w:val="center"/>
              <w:rPr>
                <w:rFonts w:cs="Times New Roman"/>
                <w:color w:val="auto"/>
              </w:rPr>
            </w:pPr>
            <w:r>
              <w:rPr>
                <w:rFonts w:cs="Times New Roman"/>
                <w:color w:val="auto"/>
              </w:rPr>
              <w:t>1930</w:t>
            </w:r>
          </w:p>
        </w:tc>
        <w:tc>
          <w:tcPr>
            <w:tcW w:w="2722" w:type="dxa"/>
            <w:tcMar>
              <w:top w:w="57" w:type="dxa"/>
              <w:bottom w:w="57" w:type="dxa"/>
            </w:tcMar>
            <w:vAlign w:val="center"/>
          </w:tcPr>
          <w:p w:rsidR="00FA7D21" w:rsidRPr="00827A60" w:rsidRDefault="00BB6F5C" w:rsidP="009532DC">
            <w:pPr>
              <w:pStyle w:val="Vchodzie"/>
              <w:tabs>
                <w:tab w:val="clear" w:pos="709"/>
              </w:tabs>
              <w:spacing w:after="0"/>
              <w:jc w:val="center"/>
              <w:rPr>
                <w:rFonts w:cs="Times New Roman"/>
                <w:color w:val="auto"/>
              </w:rPr>
            </w:pPr>
            <w:r>
              <w:rPr>
                <w:rFonts w:cs="Times New Roman"/>
                <w:color w:val="auto"/>
              </w:rPr>
              <w:t>16. 06. 2016</w:t>
            </w:r>
          </w:p>
        </w:tc>
      </w:tr>
      <w:tr w:rsidR="00FA7D21" w:rsidRPr="00827A60" w:rsidTr="00CD7E61">
        <w:tc>
          <w:tcPr>
            <w:tcW w:w="2835" w:type="dxa"/>
            <w:tcMar>
              <w:top w:w="57" w:type="dxa"/>
              <w:bottom w:w="57" w:type="dxa"/>
            </w:tcMar>
            <w:vAlign w:val="center"/>
          </w:tcPr>
          <w:p w:rsidR="00FA7D21" w:rsidRDefault="00FA7D21" w:rsidP="009532DC">
            <w:pPr>
              <w:pStyle w:val="Vchodzie"/>
              <w:tabs>
                <w:tab w:val="clear" w:pos="709"/>
              </w:tabs>
              <w:spacing w:after="0"/>
              <w:rPr>
                <w:rFonts w:cs="Times New Roman"/>
                <w:color w:val="auto"/>
              </w:rPr>
            </w:pPr>
            <w:r>
              <w:rPr>
                <w:rFonts w:cs="Times New Roman"/>
                <w:color w:val="auto"/>
              </w:rPr>
              <w:t>Nina Laciková</w:t>
            </w:r>
          </w:p>
        </w:tc>
        <w:tc>
          <w:tcPr>
            <w:tcW w:w="1985" w:type="dxa"/>
            <w:tcMar>
              <w:top w:w="57" w:type="dxa"/>
              <w:bottom w:w="57" w:type="dxa"/>
            </w:tcMar>
            <w:vAlign w:val="center"/>
          </w:tcPr>
          <w:p w:rsidR="00FA7D21" w:rsidRPr="00827A60" w:rsidRDefault="00F90CAA" w:rsidP="009532DC">
            <w:pPr>
              <w:pStyle w:val="Vchodzie"/>
              <w:tabs>
                <w:tab w:val="clear" w:pos="709"/>
              </w:tabs>
              <w:spacing w:after="0"/>
              <w:jc w:val="center"/>
              <w:rPr>
                <w:rFonts w:cs="Times New Roman"/>
                <w:color w:val="auto"/>
              </w:rPr>
            </w:pPr>
            <w:r>
              <w:rPr>
                <w:rFonts w:cs="Times New Roman"/>
                <w:color w:val="auto"/>
              </w:rPr>
              <w:t>1943</w:t>
            </w:r>
          </w:p>
        </w:tc>
        <w:tc>
          <w:tcPr>
            <w:tcW w:w="2722" w:type="dxa"/>
            <w:tcMar>
              <w:top w:w="57" w:type="dxa"/>
              <w:bottom w:w="57" w:type="dxa"/>
            </w:tcMar>
            <w:vAlign w:val="center"/>
          </w:tcPr>
          <w:p w:rsidR="00FA7D21" w:rsidRPr="00827A60" w:rsidRDefault="00BB6F5C" w:rsidP="009532DC">
            <w:pPr>
              <w:pStyle w:val="Vchodzie"/>
              <w:tabs>
                <w:tab w:val="clear" w:pos="709"/>
              </w:tabs>
              <w:spacing w:after="0"/>
              <w:jc w:val="center"/>
              <w:rPr>
                <w:rFonts w:cs="Times New Roman"/>
                <w:color w:val="auto"/>
              </w:rPr>
            </w:pPr>
            <w:r>
              <w:rPr>
                <w:rFonts w:cs="Times New Roman"/>
                <w:color w:val="auto"/>
              </w:rPr>
              <w:t>23. 06. 2016</w:t>
            </w:r>
          </w:p>
        </w:tc>
      </w:tr>
    </w:tbl>
    <w:p w:rsidR="00D15006" w:rsidRPr="00827A60" w:rsidRDefault="00D15006" w:rsidP="00E36176">
      <w:pPr>
        <w:pStyle w:val="Vchodzie"/>
        <w:tabs>
          <w:tab w:val="clear" w:pos="709"/>
          <w:tab w:val="left" w:pos="4678"/>
        </w:tabs>
        <w:spacing w:after="0"/>
        <w:rPr>
          <w:rFonts w:cs="Times New Roman"/>
          <w:i/>
          <w:color w:val="auto"/>
          <w:u w:val="single"/>
        </w:rPr>
      </w:pPr>
    </w:p>
    <w:p w:rsidR="005D376C" w:rsidRPr="00827A60" w:rsidRDefault="005D376C" w:rsidP="00E36176">
      <w:pPr>
        <w:pStyle w:val="Vchodzie"/>
        <w:tabs>
          <w:tab w:val="clear" w:pos="709"/>
          <w:tab w:val="left" w:pos="4678"/>
        </w:tabs>
        <w:spacing w:after="0"/>
        <w:rPr>
          <w:rFonts w:cs="Times New Roman"/>
          <w:i/>
          <w:color w:val="auto"/>
          <w:u w:val="single"/>
        </w:rPr>
      </w:pPr>
    </w:p>
    <w:p w:rsidR="0017263B" w:rsidRPr="00827A60" w:rsidRDefault="0017263B" w:rsidP="00E36176">
      <w:pPr>
        <w:pStyle w:val="Vchodzie"/>
        <w:tabs>
          <w:tab w:val="clear" w:pos="709"/>
          <w:tab w:val="left" w:pos="4678"/>
        </w:tabs>
        <w:spacing w:after="0"/>
        <w:rPr>
          <w:rFonts w:cs="Times New Roman"/>
          <w:i/>
          <w:color w:val="auto"/>
          <w:u w:val="single"/>
        </w:rPr>
      </w:pPr>
      <w:r w:rsidRPr="00827A60">
        <w:rPr>
          <w:rFonts w:cs="Times New Roman"/>
          <w:i/>
          <w:color w:val="auto"/>
          <w:u w:val="single"/>
        </w:rPr>
        <w:t>Občania ubudli:</w:t>
      </w:r>
    </w:p>
    <w:p w:rsidR="00A14964" w:rsidRPr="00827A60" w:rsidRDefault="00A14964" w:rsidP="001A2CD8">
      <w:pPr>
        <w:pStyle w:val="Vchodzie"/>
        <w:tabs>
          <w:tab w:val="clear" w:pos="709"/>
          <w:tab w:val="left" w:pos="4678"/>
        </w:tabs>
        <w:spacing w:after="0"/>
        <w:rPr>
          <w:rFonts w:cs="Times New Roman"/>
          <w:color w:val="auto"/>
        </w:rPr>
      </w:pPr>
    </w:p>
    <w:tbl>
      <w:tblPr>
        <w:tblStyle w:val="Mriekatabuky"/>
        <w:tblW w:w="0" w:type="auto"/>
        <w:tblLook w:val="04A0"/>
      </w:tblPr>
      <w:tblGrid>
        <w:gridCol w:w="2802"/>
        <w:gridCol w:w="1985"/>
        <w:gridCol w:w="2722"/>
      </w:tblGrid>
      <w:tr w:rsidR="00A14964" w:rsidRPr="00827A60" w:rsidTr="00D54320">
        <w:tc>
          <w:tcPr>
            <w:tcW w:w="2802" w:type="dxa"/>
            <w:tcMar>
              <w:top w:w="57" w:type="dxa"/>
              <w:bottom w:w="57" w:type="dxa"/>
            </w:tcMar>
            <w:vAlign w:val="center"/>
          </w:tcPr>
          <w:p w:rsidR="00A14964" w:rsidRPr="00827A60" w:rsidRDefault="00A14964" w:rsidP="00E36176">
            <w:pPr>
              <w:pStyle w:val="Vchodzie"/>
              <w:tabs>
                <w:tab w:val="clear" w:pos="709"/>
              </w:tabs>
              <w:spacing w:after="0"/>
              <w:rPr>
                <w:rFonts w:cs="Times New Roman"/>
                <w:b/>
                <w:color w:val="auto"/>
              </w:rPr>
            </w:pPr>
            <w:r w:rsidRPr="00827A60">
              <w:rPr>
                <w:rFonts w:cs="Times New Roman"/>
                <w:b/>
                <w:color w:val="auto"/>
              </w:rPr>
              <w:t>Meno a priezvisko</w:t>
            </w:r>
          </w:p>
        </w:tc>
        <w:tc>
          <w:tcPr>
            <w:tcW w:w="1985" w:type="dxa"/>
            <w:tcMar>
              <w:top w:w="57" w:type="dxa"/>
              <w:bottom w:w="57" w:type="dxa"/>
            </w:tcMar>
            <w:vAlign w:val="center"/>
          </w:tcPr>
          <w:p w:rsidR="00A14964" w:rsidRPr="00827A60" w:rsidRDefault="00A14964" w:rsidP="00E36176">
            <w:pPr>
              <w:pStyle w:val="Vchodzie"/>
              <w:tabs>
                <w:tab w:val="clear" w:pos="709"/>
              </w:tabs>
              <w:spacing w:after="0"/>
              <w:jc w:val="center"/>
              <w:rPr>
                <w:rFonts w:cs="Times New Roman"/>
                <w:b/>
                <w:color w:val="auto"/>
              </w:rPr>
            </w:pPr>
            <w:r w:rsidRPr="00827A60">
              <w:rPr>
                <w:rFonts w:cs="Times New Roman"/>
                <w:b/>
                <w:color w:val="auto"/>
              </w:rPr>
              <w:t>rok narodenia</w:t>
            </w:r>
          </w:p>
        </w:tc>
        <w:tc>
          <w:tcPr>
            <w:tcW w:w="2722" w:type="dxa"/>
            <w:tcMar>
              <w:top w:w="57" w:type="dxa"/>
              <w:bottom w:w="57" w:type="dxa"/>
            </w:tcMar>
            <w:vAlign w:val="center"/>
          </w:tcPr>
          <w:p w:rsidR="00A14964" w:rsidRPr="00827A60" w:rsidRDefault="00A14964" w:rsidP="00E36176">
            <w:pPr>
              <w:pStyle w:val="Vchodzie"/>
              <w:tabs>
                <w:tab w:val="clear" w:pos="709"/>
              </w:tabs>
              <w:spacing w:after="0"/>
              <w:jc w:val="center"/>
              <w:rPr>
                <w:rFonts w:cs="Times New Roman"/>
                <w:b/>
                <w:color w:val="auto"/>
              </w:rPr>
            </w:pPr>
            <w:r w:rsidRPr="00827A60">
              <w:rPr>
                <w:rFonts w:cs="Times New Roman"/>
                <w:b/>
                <w:color w:val="auto"/>
              </w:rPr>
              <w:t>dátum úmrtia</w:t>
            </w:r>
          </w:p>
        </w:tc>
      </w:tr>
      <w:tr w:rsidR="00A64E06" w:rsidRPr="00827A60" w:rsidTr="00D54320">
        <w:tc>
          <w:tcPr>
            <w:tcW w:w="2802" w:type="dxa"/>
            <w:tcMar>
              <w:top w:w="28" w:type="dxa"/>
              <w:bottom w:w="28" w:type="dxa"/>
            </w:tcMar>
            <w:vAlign w:val="center"/>
          </w:tcPr>
          <w:p w:rsidR="00A64E06" w:rsidRPr="00827A60" w:rsidRDefault="00BB6F5C" w:rsidP="00111274">
            <w:pPr>
              <w:pStyle w:val="Vchodzie"/>
              <w:tabs>
                <w:tab w:val="clear" w:pos="709"/>
              </w:tabs>
              <w:spacing w:after="0"/>
              <w:rPr>
                <w:rFonts w:cs="Times New Roman"/>
                <w:color w:val="auto"/>
              </w:rPr>
            </w:pPr>
            <w:r>
              <w:rPr>
                <w:rFonts w:cs="Times New Roman"/>
                <w:color w:val="auto"/>
              </w:rPr>
              <w:t>Jozef Puchrík</w:t>
            </w:r>
          </w:p>
        </w:tc>
        <w:tc>
          <w:tcPr>
            <w:tcW w:w="1985" w:type="dxa"/>
            <w:tcMar>
              <w:top w:w="28" w:type="dxa"/>
              <w:bottom w:w="28" w:type="dxa"/>
            </w:tcMar>
            <w:vAlign w:val="center"/>
          </w:tcPr>
          <w:p w:rsidR="00A64E06" w:rsidRPr="00827A60" w:rsidRDefault="00F90CAA" w:rsidP="00981D57">
            <w:pPr>
              <w:pStyle w:val="Vchodzie"/>
              <w:tabs>
                <w:tab w:val="clear" w:pos="709"/>
              </w:tabs>
              <w:spacing w:after="0"/>
              <w:jc w:val="center"/>
              <w:rPr>
                <w:rFonts w:cs="Times New Roman"/>
                <w:color w:val="auto"/>
              </w:rPr>
            </w:pPr>
            <w:r>
              <w:rPr>
                <w:rFonts w:cs="Times New Roman"/>
                <w:color w:val="auto"/>
              </w:rPr>
              <w:t>1927</w:t>
            </w:r>
          </w:p>
        </w:tc>
        <w:tc>
          <w:tcPr>
            <w:tcW w:w="2722" w:type="dxa"/>
            <w:tcMar>
              <w:top w:w="28" w:type="dxa"/>
              <w:bottom w:w="28" w:type="dxa"/>
            </w:tcMar>
            <w:vAlign w:val="center"/>
          </w:tcPr>
          <w:p w:rsidR="007C2817" w:rsidRPr="00827A60" w:rsidRDefault="00BB6F5C" w:rsidP="009532DC">
            <w:pPr>
              <w:pStyle w:val="Vchodzie"/>
              <w:tabs>
                <w:tab w:val="clear" w:pos="709"/>
              </w:tabs>
              <w:spacing w:after="0"/>
              <w:jc w:val="center"/>
              <w:rPr>
                <w:rFonts w:cs="Times New Roman"/>
                <w:color w:val="auto"/>
              </w:rPr>
            </w:pPr>
            <w:r>
              <w:rPr>
                <w:rFonts w:cs="Times New Roman"/>
                <w:color w:val="auto"/>
              </w:rPr>
              <w:t>02. 04. 2016</w:t>
            </w:r>
          </w:p>
        </w:tc>
      </w:tr>
      <w:tr w:rsidR="00A14964" w:rsidRPr="00827A60" w:rsidTr="00D54320">
        <w:tc>
          <w:tcPr>
            <w:tcW w:w="2802" w:type="dxa"/>
            <w:tcMar>
              <w:top w:w="28" w:type="dxa"/>
              <w:bottom w:w="28" w:type="dxa"/>
            </w:tcMar>
            <w:vAlign w:val="center"/>
          </w:tcPr>
          <w:p w:rsidR="00A14964" w:rsidRPr="00827A60" w:rsidRDefault="00BB6F5C" w:rsidP="00E36176">
            <w:pPr>
              <w:pStyle w:val="Vchodzie"/>
              <w:tabs>
                <w:tab w:val="clear" w:pos="709"/>
              </w:tabs>
              <w:spacing w:after="0"/>
              <w:rPr>
                <w:rFonts w:cs="Times New Roman"/>
                <w:iCs/>
                <w:color w:val="auto"/>
              </w:rPr>
            </w:pPr>
            <w:r>
              <w:rPr>
                <w:rFonts w:cs="Times New Roman"/>
                <w:iCs/>
                <w:color w:val="auto"/>
              </w:rPr>
              <w:t>Katarína Mullerová</w:t>
            </w:r>
          </w:p>
        </w:tc>
        <w:tc>
          <w:tcPr>
            <w:tcW w:w="1985" w:type="dxa"/>
            <w:tcMar>
              <w:top w:w="28" w:type="dxa"/>
              <w:bottom w:w="28" w:type="dxa"/>
            </w:tcMar>
            <w:vAlign w:val="center"/>
          </w:tcPr>
          <w:p w:rsidR="00A14964" w:rsidRPr="00827A60" w:rsidRDefault="00F90CAA" w:rsidP="00981D57">
            <w:pPr>
              <w:pStyle w:val="Vchodzie"/>
              <w:tabs>
                <w:tab w:val="clear" w:pos="709"/>
              </w:tabs>
              <w:spacing w:after="0"/>
              <w:jc w:val="center"/>
              <w:rPr>
                <w:rFonts w:cs="Times New Roman"/>
                <w:iCs/>
                <w:color w:val="auto"/>
              </w:rPr>
            </w:pPr>
            <w:r>
              <w:rPr>
                <w:rFonts w:cs="Times New Roman"/>
                <w:iCs/>
                <w:color w:val="auto"/>
              </w:rPr>
              <w:t>1946</w:t>
            </w:r>
          </w:p>
        </w:tc>
        <w:tc>
          <w:tcPr>
            <w:tcW w:w="2722" w:type="dxa"/>
            <w:tcMar>
              <w:top w:w="28" w:type="dxa"/>
              <w:bottom w:w="28" w:type="dxa"/>
            </w:tcMar>
            <w:vAlign w:val="center"/>
          </w:tcPr>
          <w:p w:rsidR="00A14964" w:rsidRPr="00827A60" w:rsidRDefault="00BB6F5C" w:rsidP="002E042A">
            <w:pPr>
              <w:pStyle w:val="Vchodzie"/>
              <w:tabs>
                <w:tab w:val="clear" w:pos="709"/>
              </w:tabs>
              <w:spacing w:after="0"/>
              <w:jc w:val="center"/>
              <w:rPr>
                <w:rFonts w:cs="Times New Roman"/>
                <w:iCs/>
                <w:color w:val="auto"/>
              </w:rPr>
            </w:pPr>
            <w:r>
              <w:rPr>
                <w:rFonts w:cs="Times New Roman"/>
                <w:iCs/>
                <w:color w:val="auto"/>
              </w:rPr>
              <w:t>09. 04. 2016</w:t>
            </w:r>
          </w:p>
        </w:tc>
      </w:tr>
      <w:tr w:rsidR="00EF5403" w:rsidRPr="00827A60" w:rsidTr="00D54320">
        <w:tc>
          <w:tcPr>
            <w:tcW w:w="2802" w:type="dxa"/>
            <w:tcMar>
              <w:top w:w="28" w:type="dxa"/>
              <w:bottom w:w="28" w:type="dxa"/>
            </w:tcMar>
            <w:vAlign w:val="center"/>
          </w:tcPr>
          <w:p w:rsidR="00EF5403" w:rsidRPr="00827A60" w:rsidRDefault="00BB6F5C" w:rsidP="00E36176">
            <w:pPr>
              <w:pStyle w:val="Vchodzie"/>
              <w:tabs>
                <w:tab w:val="clear" w:pos="709"/>
              </w:tabs>
              <w:spacing w:after="0"/>
              <w:rPr>
                <w:rFonts w:cs="Times New Roman"/>
                <w:iCs/>
                <w:color w:val="auto"/>
              </w:rPr>
            </w:pPr>
            <w:r>
              <w:rPr>
                <w:rFonts w:cs="Times New Roman"/>
                <w:iCs/>
                <w:color w:val="auto"/>
              </w:rPr>
              <w:t>Jozef Weiss</w:t>
            </w:r>
          </w:p>
        </w:tc>
        <w:tc>
          <w:tcPr>
            <w:tcW w:w="1985" w:type="dxa"/>
            <w:tcMar>
              <w:top w:w="28" w:type="dxa"/>
              <w:bottom w:w="28" w:type="dxa"/>
            </w:tcMar>
            <w:vAlign w:val="center"/>
          </w:tcPr>
          <w:p w:rsidR="00EF5403" w:rsidRPr="00827A60" w:rsidRDefault="00F90CAA" w:rsidP="00981D57">
            <w:pPr>
              <w:pStyle w:val="Vchodzie"/>
              <w:tabs>
                <w:tab w:val="clear" w:pos="709"/>
              </w:tabs>
              <w:spacing w:after="0"/>
              <w:jc w:val="center"/>
              <w:rPr>
                <w:rFonts w:cs="Times New Roman"/>
                <w:iCs/>
                <w:color w:val="auto"/>
              </w:rPr>
            </w:pPr>
            <w:r>
              <w:rPr>
                <w:rFonts w:cs="Times New Roman"/>
                <w:iCs/>
                <w:color w:val="auto"/>
              </w:rPr>
              <w:t>1930</w:t>
            </w:r>
          </w:p>
        </w:tc>
        <w:tc>
          <w:tcPr>
            <w:tcW w:w="2722" w:type="dxa"/>
            <w:tcMar>
              <w:top w:w="28" w:type="dxa"/>
              <w:bottom w:w="28" w:type="dxa"/>
            </w:tcMar>
            <w:vAlign w:val="center"/>
          </w:tcPr>
          <w:p w:rsidR="00EF5403" w:rsidRPr="00827A60" w:rsidRDefault="00BB6F5C" w:rsidP="00981D57">
            <w:pPr>
              <w:pStyle w:val="Vchodzie"/>
              <w:tabs>
                <w:tab w:val="clear" w:pos="709"/>
              </w:tabs>
              <w:spacing w:after="0"/>
              <w:jc w:val="center"/>
              <w:rPr>
                <w:rFonts w:cs="Times New Roman"/>
                <w:iCs/>
                <w:color w:val="auto"/>
              </w:rPr>
            </w:pPr>
            <w:r>
              <w:rPr>
                <w:rFonts w:cs="Times New Roman"/>
                <w:iCs/>
                <w:color w:val="auto"/>
              </w:rPr>
              <w:t>14. 04. 2016</w:t>
            </w:r>
          </w:p>
        </w:tc>
      </w:tr>
      <w:tr w:rsidR="00EF5403" w:rsidRPr="00827A60" w:rsidTr="00D54320">
        <w:tc>
          <w:tcPr>
            <w:tcW w:w="2802" w:type="dxa"/>
            <w:tcMar>
              <w:top w:w="28" w:type="dxa"/>
              <w:bottom w:w="28" w:type="dxa"/>
            </w:tcMar>
            <w:vAlign w:val="center"/>
          </w:tcPr>
          <w:p w:rsidR="00EF5403" w:rsidRPr="00827A60" w:rsidRDefault="00BB6F5C" w:rsidP="00DF7F69">
            <w:pPr>
              <w:pStyle w:val="Vchodzie"/>
              <w:tabs>
                <w:tab w:val="clear" w:pos="709"/>
              </w:tabs>
              <w:spacing w:after="0"/>
              <w:rPr>
                <w:rFonts w:cs="Times New Roman"/>
                <w:iCs/>
                <w:color w:val="auto"/>
              </w:rPr>
            </w:pPr>
            <w:r>
              <w:rPr>
                <w:rFonts w:cs="Times New Roman"/>
                <w:iCs/>
                <w:color w:val="auto"/>
              </w:rPr>
              <w:t>Paula Bondová</w:t>
            </w:r>
          </w:p>
        </w:tc>
        <w:tc>
          <w:tcPr>
            <w:tcW w:w="1985" w:type="dxa"/>
            <w:tcMar>
              <w:top w:w="28" w:type="dxa"/>
              <w:bottom w:w="28" w:type="dxa"/>
            </w:tcMar>
            <w:vAlign w:val="center"/>
          </w:tcPr>
          <w:p w:rsidR="00EF5403" w:rsidRPr="00827A60" w:rsidRDefault="00F90CAA" w:rsidP="00981D57">
            <w:pPr>
              <w:pStyle w:val="Vchodzie"/>
              <w:tabs>
                <w:tab w:val="clear" w:pos="709"/>
              </w:tabs>
              <w:spacing w:after="0"/>
              <w:jc w:val="center"/>
              <w:rPr>
                <w:rFonts w:cs="Times New Roman"/>
                <w:iCs/>
                <w:color w:val="auto"/>
              </w:rPr>
            </w:pPr>
            <w:r>
              <w:rPr>
                <w:rFonts w:cs="Times New Roman"/>
                <w:iCs/>
                <w:color w:val="auto"/>
              </w:rPr>
              <w:t>1920</w:t>
            </w:r>
          </w:p>
        </w:tc>
        <w:tc>
          <w:tcPr>
            <w:tcW w:w="2722" w:type="dxa"/>
            <w:tcMar>
              <w:top w:w="28" w:type="dxa"/>
              <w:bottom w:w="28" w:type="dxa"/>
            </w:tcMar>
            <w:vAlign w:val="center"/>
          </w:tcPr>
          <w:p w:rsidR="00EF5403" w:rsidRPr="00827A60" w:rsidRDefault="00BB6F5C" w:rsidP="00981D57">
            <w:pPr>
              <w:pStyle w:val="Vchodzie"/>
              <w:tabs>
                <w:tab w:val="clear" w:pos="709"/>
              </w:tabs>
              <w:spacing w:after="0"/>
              <w:jc w:val="center"/>
              <w:rPr>
                <w:rFonts w:cs="Times New Roman"/>
                <w:iCs/>
                <w:color w:val="auto"/>
              </w:rPr>
            </w:pPr>
            <w:r>
              <w:rPr>
                <w:rFonts w:cs="Times New Roman"/>
                <w:iCs/>
                <w:color w:val="auto"/>
              </w:rPr>
              <w:t>17. 04. 2016</w:t>
            </w:r>
          </w:p>
        </w:tc>
      </w:tr>
      <w:tr w:rsidR="00BB6F5C" w:rsidRPr="00827A60" w:rsidTr="00D54320">
        <w:tc>
          <w:tcPr>
            <w:tcW w:w="2802" w:type="dxa"/>
            <w:tcMar>
              <w:top w:w="28" w:type="dxa"/>
              <w:bottom w:w="28" w:type="dxa"/>
            </w:tcMar>
            <w:vAlign w:val="center"/>
          </w:tcPr>
          <w:p w:rsidR="00BB6F5C" w:rsidRDefault="00BB6F5C" w:rsidP="00DF7F69">
            <w:pPr>
              <w:pStyle w:val="Vchodzie"/>
              <w:tabs>
                <w:tab w:val="clear" w:pos="709"/>
              </w:tabs>
              <w:spacing w:after="0"/>
              <w:rPr>
                <w:rFonts w:cs="Times New Roman"/>
                <w:iCs/>
                <w:color w:val="auto"/>
              </w:rPr>
            </w:pPr>
            <w:r>
              <w:rPr>
                <w:rFonts w:cs="Times New Roman"/>
                <w:iCs/>
                <w:color w:val="auto"/>
              </w:rPr>
              <w:t>Oľga Petlušová</w:t>
            </w:r>
          </w:p>
        </w:tc>
        <w:tc>
          <w:tcPr>
            <w:tcW w:w="1985" w:type="dxa"/>
            <w:tcMar>
              <w:top w:w="28" w:type="dxa"/>
              <w:bottom w:w="28" w:type="dxa"/>
            </w:tcMar>
            <w:vAlign w:val="center"/>
          </w:tcPr>
          <w:p w:rsidR="00BB6F5C" w:rsidRPr="00827A60" w:rsidRDefault="00F90CAA" w:rsidP="00981D57">
            <w:pPr>
              <w:pStyle w:val="Vchodzie"/>
              <w:tabs>
                <w:tab w:val="clear" w:pos="709"/>
              </w:tabs>
              <w:spacing w:after="0"/>
              <w:jc w:val="center"/>
              <w:rPr>
                <w:rFonts w:cs="Times New Roman"/>
                <w:iCs/>
                <w:color w:val="auto"/>
              </w:rPr>
            </w:pPr>
            <w:r>
              <w:rPr>
                <w:rFonts w:cs="Times New Roman"/>
                <w:iCs/>
                <w:color w:val="auto"/>
              </w:rPr>
              <w:t>1933</w:t>
            </w:r>
          </w:p>
        </w:tc>
        <w:tc>
          <w:tcPr>
            <w:tcW w:w="2722" w:type="dxa"/>
            <w:tcMar>
              <w:top w:w="28" w:type="dxa"/>
              <w:bottom w:w="28" w:type="dxa"/>
            </w:tcMar>
            <w:vAlign w:val="center"/>
          </w:tcPr>
          <w:p w:rsidR="00BB6F5C" w:rsidRPr="00827A60" w:rsidRDefault="00BB6F5C" w:rsidP="00981D57">
            <w:pPr>
              <w:pStyle w:val="Vchodzie"/>
              <w:tabs>
                <w:tab w:val="clear" w:pos="709"/>
              </w:tabs>
              <w:spacing w:after="0"/>
              <w:jc w:val="center"/>
              <w:rPr>
                <w:rFonts w:cs="Times New Roman"/>
                <w:iCs/>
                <w:color w:val="auto"/>
              </w:rPr>
            </w:pPr>
            <w:r>
              <w:rPr>
                <w:rFonts w:cs="Times New Roman"/>
                <w:iCs/>
                <w:color w:val="auto"/>
              </w:rPr>
              <w:t>25. 04. 2016</w:t>
            </w:r>
          </w:p>
        </w:tc>
      </w:tr>
      <w:tr w:rsidR="00BB6F5C" w:rsidRPr="00827A60" w:rsidTr="00D54320">
        <w:tc>
          <w:tcPr>
            <w:tcW w:w="2802" w:type="dxa"/>
            <w:tcMar>
              <w:top w:w="28" w:type="dxa"/>
              <w:bottom w:w="28" w:type="dxa"/>
            </w:tcMar>
            <w:vAlign w:val="center"/>
          </w:tcPr>
          <w:p w:rsidR="00BB6F5C" w:rsidRDefault="00BB6F5C" w:rsidP="00DF7F69">
            <w:pPr>
              <w:pStyle w:val="Vchodzie"/>
              <w:tabs>
                <w:tab w:val="clear" w:pos="709"/>
              </w:tabs>
              <w:spacing w:after="0"/>
              <w:rPr>
                <w:rFonts w:cs="Times New Roman"/>
                <w:iCs/>
                <w:color w:val="auto"/>
              </w:rPr>
            </w:pPr>
            <w:r>
              <w:rPr>
                <w:rFonts w:cs="Times New Roman"/>
                <w:iCs/>
                <w:color w:val="auto"/>
              </w:rPr>
              <w:t>Elena Michalcová</w:t>
            </w:r>
          </w:p>
        </w:tc>
        <w:tc>
          <w:tcPr>
            <w:tcW w:w="1985" w:type="dxa"/>
            <w:tcMar>
              <w:top w:w="28" w:type="dxa"/>
              <w:bottom w:w="28" w:type="dxa"/>
            </w:tcMar>
            <w:vAlign w:val="center"/>
          </w:tcPr>
          <w:p w:rsidR="00BB6F5C" w:rsidRPr="00827A60" w:rsidRDefault="00F90CAA" w:rsidP="00981D57">
            <w:pPr>
              <w:pStyle w:val="Vchodzie"/>
              <w:tabs>
                <w:tab w:val="clear" w:pos="709"/>
              </w:tabs>
              <w:spacing w:after="0"/>
              <w:jc w:val="center"/>
              <w:rPr>
                <w:rFonts w:cs="Times New Roman"/>
                <w:iCs/>
                <w:color w:val="auto"/>
              </w:rPr>
            </w:pPr>
            <w:r>
              <w:rPr>
                <w:rFonts w:cs="Times New Roman"/>
                <w:iCs/>
                <w:color w:val="auto"/>
              </w:rPr>
              <w:t>1927</w:t>
            </w:r>
          </w:p>
        </w:tc>
        <w:tc>
          <w:tcPr>
            <w:tcW w:w="2722" w:type="dxa"/>
            <w:tcMar>
              <w:top w:w="28" w:type="dxa"/>
              <w:bottom w:w="28" w:type="dxa"/>
            </w:tcMar>
            <w:vAlign w:val="center"/>
          </w:tcPr>
          <w:p w:rsidR="00BB6F5C" w:rsidRPr="00827A60" w:rsidRDefault="00BB6F5C" w:rsidP="00981D57">
            <w:pPr>
              <w:pStyle w:val="Vchodzie"/>
              <w:tabs>
                <w:tab w:val="clear" w:pos="709"/>
              </w:tabs>
              <w:spacing w:after="0"/>
              <w:jc w:val="center"/>
              <w:rPr>
                <w:rFonts w:cs="Times New Roman"/>
                <w:iCs/>
                <w:color w:val="auto"/>
              </w:rPr>
            </w:pPr>
            <w:r>
              <w:rPr>
                <w:rFonts w:cs="Times New Roman"/>
                <w:iCs/>
                <w:color w:val="auto"/>
              </w:rPr>
              <w:t>30. 04. 2016</w:t>
            </w:r>
          </w:p>
        </w:tc>
      </w:tr>
      <w:tr w:rsidR="00BB6F5C" w:rsidRPr="00827A60" w:rsidTr="00D54320">
        <w:tc>
          <w:tcPr>
            <w:tcW w:w="2802" w:type="dxa"/>
            <w:tcMar>
              <w:top w:w="28" w:type="dxa"/>
              <w:bottom w:w="28" w:type="dxa"/>
            </w:tcMar>
            <w:vAlign w:val="center"/>
          </w:tcPr>
          <w:p w:rsidR="00BB6F5C" w:rsidRDefault="00BB6F5C" w:rsidP="00DF7F69">
            <w:pPr>
              <w:pStyle w:val="Vchodzie"/>
              <w:tabs>
                <w:tab w:val="clear" w:pos="709"/>
              </w:tabs>
              <w:spacing w:after="0"/>
              <w:rPr>
                <w:rFonts w:cs="Times New Roman"/>
                <w:iCs/>
                <w:color w:val="auto"/>
              </w:rPr>
            </w:pPr>
            <w:r>
              <w:rPr>
                <w:rFonts w:cs="Times New Roman"/>
                <w:iCs/>
                <w:color w:val="auto"/>
              </w:rPr>
              <w:t>Jozef Gregor</w:t>
            </w:r>
          </w:p>
        </w:tc>
        <w:tc>
          <w:tcPr>
            <w:tcW w:w="1985" w:type="dxa"/>
            <w:tcMar>
              <w:top w:w="28" w:type="dxa"/>
              <w:bottom w:w="28" w:type="dxa"/>
            </w:tcMar>
            <w:vAlign w:val="center"/>
          </w:tcPr>
          <w:p w:rsidR="00BB6F5C" w:rsidRPr="00827A60" w:rsidRDefault="00F90CAA" w:rsidP="00981D57">
            <w:pPr>
              <w:pStyle w:val="Vchodzie"/>
              <w:tabs>
                <w:tab w:val="clear" w:pos="709"/>
              </w:tabs>
              <w:spacing w:after="0"/>
              <w:jc w:val="center"/>
              <w:rPr>
                <w:rFonts w:cs="Times New Roman"/>
                <w:iCs/>
                <w:color w:val="auto"/>
              </w:rPr>
            </w:pPr>
            <w:r>
              <w:rPr>
                <w:rFonts w:cs="Times New Roman"/>
                <w:iCs/>
                <w:color w:val="auto"/>
              </w:rPr>
              <w:t>1927</w:t>
            </w:r>
          </w:p>
        </w:tc>
        <w:tc>
          <w:tcPr>
            <w:tcW w:w="2722" w:type="dxa"/>
            <w:tcMar>
              <w:top w:w="28" w:type="dxa"/>
              <w:bottom w:w="28" w:type="dxa"/>
            </w:tcMar>
            <w:vAlign w:val="center"/>
          </w:tcPr>
          <w:p w:rsidR="00BB6F5C" w:rsidRPr="00827A60" w:rsidRDefault="00BB6F5C" w:rsidP="00981D57">
            <w:pPr>
              <w:pStyle w:val="Vchodzie"/>
              <w:tabs>
                <w:tab w:val="clear" w:pos="709"/>
              </w:tabs>
              <w:spacing w:after="0"/>
              <w:jc w:val="center"/>
              <w:rPr>
                <w:rFonts w:cs="Times New Roman"/>
                <w:iCs/>
                <w:color w:val="auto"/>
              </w:rPr>
            </w:pPr>
            <w:r>
              <w:rPr>
                <w:rFonts w:cs="Times New Roman"/>
                <w:iCs/>
                <w:color w:val="auto"/>
              </w:rPr>
              <w:t>27. 05. 2016</w:t>
            </w:r>
          </w:p>
        </w:tc>
      </w:tr>
      <w:tr w:rsidR="00BB6F5C" w:rsidRPr="00827A60" w:rsidTr="00D54320">
        <w:tc>
          <w:tcPr>
            <w:tcW w:w="2802" w:type="dxa"/>
            <w:tcMar>
              <w:top w:w="28" w:type="dxa"/>
              <w:bottom w:w="28" w:type="dxa"/>
            </w:tcMar>
            <w:vAlign w:val="center"/>
          </w:tcPr>
          <w:p w:rsidR="00BB6F5C" w:rsidRDefault="00BB6F5C" w:rsidP="00DF7F69">
            <w:pPr>
              <w:pStyle w:val="Vchodzie"/>
              <w:tabs>
                <w:tab w:val="clear" w:pos="709"/>
              </w:tabs>
              <w:spacing w:after="0"/>
              <w:rPr>
                <w:rFonts w:cs="Times New Roman"/>
                <w:iCs/>
                <w:color w:val="auto"/>
              </w:rPr>
            </w:pPr>
            <w:r>
              <w:rPr>
                <w:rFonts w:cs="Times New Roman"/>
                <w:iCs/>
                <w:color w:val="auto"/>
              </w:rPr>
              <w:t>Anna Drgoncová</w:t>
            </w:r>
          </w:p>
        </w:tc>
        <w:tc>
          <w:tcPr>
            <w:tcW w:w="1985" w:type="dxa"/>
            <w:tcMar>
              <w:top w:w="28" w:type="dxa"/>
              <w:bottom w:w="28" w:type="dxa"/>
            </w:tcMar>
            <w:vAlign w:val="center"/>
          </w:tcPr>
          <w:p w:rsidR="00BB6F5C" w:rsidRPr="00827A60" w:rsidRDefault="00F90CAA" w:rsidP="00981D57">
            <w:pPr>
              <w:pStyle w:val="Vchodzie"/>
              <w:tabs>
                <w:tab w:val="clear" w:pos="709"/>
              </w:tabs>
              <w:spacing w:after="0"/>
              <w:jc w:val="center"/>
              <w:rPr>
                <w:rFonts w:cs="Times New Roman"/>
                <w:iCs/>
                <w:color w:val="auto"/>
              </w:rPr>
            </w:pPr>
            <w:r>
              <w:rPr>
                <w:rFonts w:cs="Times New Roman"/>
                <w:iCs/>
                <w:color w:val="auto"/>
              </w:rPr>
              <w:t>1925</w:t>
            </w:r>
          </w:p>
        </w:tc>
        <w:tc>
          <w:tcPr>
            <w:tcW w:w="2722" w:type="dxa"/>
            <w:tcMar>
              <w:top w:w="28" w:type="dxa"/>
              <w:bottom w:w="28" w:type="dxa"/>
            </w:tcMar>
            <w:vAlign w:val="center"/>
          </w:tcPr>
          <w:p w:rsidR="00BB6F5C" w:rsidRPr="00827A60" w:rsidRDefault="00BB6F5C" w:rsidP="00981D57">
            <w:pPr>
              <w:pStyle w:val="Vchodzie"/>
              <w:tabs>
                <w:tab w:val="clear" w:pos="709"/>
              </w:tabs>
              <w:spacing w:after="0"/>
              <w:jc w:val="center"/>
              <w:rPr>
                <w:rFonts w:cs="Times New Roman"/>
                <w:iCs/>
                <w:color w:val="auto"/>
              </w:rPr>
            </w:pPr>
            <w:r>
              <w:rPr>
                <w:rFonts w:cs="Times New Roman"/>
                <w:iCs/>
                <w:color w:val="auto"/>
              </w:rPr>
              <w:t>30. 06. 2016</w:t>
            </w:r>
          </w:p>
        </w:tc>
      </w:tr>
    </w:tbl>
    <w:p w:rsidR="00B107CF" w:rsidRDefault="00B107CF" w:rsidP="00E36176">
      <w:pPr>
        <w:pStyle w:val="Vchodzie"/>
        <w:tabs>
          <w:tab w:val="clear" w:pos="709"/>
          <w:tab w:val="left" w:pos="1760"/>
        </w:tabs>
        <w:spacing w:after="0"/>
        <w:rPr>
          <w:rFonts w:cs="Times New Roman"/>
          <w:i/>
          <w:iCs/>
          <w:color w:val="FF0000"/>
          <w:u w:val="single"/>
        </w:rPr>
      </w:pPr>
    </w:p>
    <w:p w:rsidR="00771247" w:rsidRPr="00827A60" w:rsidRDefault="00771247" w:rsidP="00E36176">
      <w:pPr>
        <w:pStyle w:val="Vchodzie"/>
        <w:tabs>
          <w:tab w:val="clear" w:pos="709"/>
          <w:tab w:val="left" w:pos="1760"/>
        </w:tabs>
        <w:spacing w:after="0"/>
        <w:rPr>
          <w:rFonts w:cs="Times New Roman"/>
          <w:i/>
          <w:iCs/>
          <w:color w:val="FF0000"/>
          <w:u w:val="single"/>
        </w:rPr>
      </w:pPr>
    </w:p>
    <w:p w:rsidR="0017263B" w:rsidRPr="00FD6ED8" w:rsidRDefault="0017263B" w:rsidP="00860805">
      <w:pPr>
        <w:pStyle w:val="Vchodzie"/>
        <w:tabs>
          <w:tab w:val="clear" w:pos="709"/>
          <w:tab w:val="left" w:pos="2268"/>
          <w:tab w:val="left" w:pos="4820"/>
        </w:tabs>
        <w:spacing w:after="0" w:line="360" w:lineRule="auto"/>
        <w:rPr>
          <w:rFonts w:cs="Times New Roman"/>
          <w:color w:val="auto"/>
        </w:rPr>
      </w:pPr>
      <w:r w:rsidRPr="00FD6ED8">
        <w:rPr>
          <w:rFonts w:cs="Times New Roman"/>
          <w:i/>
          <w:color w:val="auto"/>
          <w:u w:val="single"/>
        </w:rPr>
        <w:t>Počet klientov</w:t>
      </w:r>
      <w:r w:rsidRPr="00FD6ED8">
        <w:rPr>
          <w:rFonts w:cs="Times New Roman"/>
          <w:color w:val="auto"/>
        </w:rPr>
        <w:t>:</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ZpS</w:t>
      </w:r>
      <w:r w:rsidR="0055680B" w:rsidRPr="00827A60">
        <w:rPr>
          <w:rFonts w:cs="Times New Roman"/>
        </w:rPr>
        <w:tab/>
      </w:r>
      <w:r w:rsidR="002A6CBB" w:rsidRPr="00827A60">
        <w:rPr>
          <w:rFonts w:cs="Times New Roman"/>
        </w:rPr>
        <w:t>1</w:t>
      </w:r>
      <w:r w:rsidR="00FD6ED8">
        <w:rPr>
          <w:rFonts w:cs="Times New Roman"/>
        </w:rPr>
        <w:t>7</w:t>
      </w:r>
    </w:p>
    <w:p w:rsidR="00F0663F" w:rsidRPr="00827A60" w:rsidRDefault="00F0663F" w:rsidP="00860805">
      <w:pPr>
        <w:pStyle w:val="Vchodzie"/>
        <w:tabs>
          <w:tab w:val="clear" w:pos="709"/>
          <w:tab w:val="right" w:pos="1701"/>
        </w:tabs>
        <w:spacing w:after="0" w:line="360" w:lineRule="auto"/>
        <w:jc w:val="both"/>
        <w:rPr>
          <w:rFonts w:cs="Times New Roman"/>
        </w:rPr>
      </w:pPr>
      <w:r w:rsidRPr="00827A60">
        <w:rPr>
          <w:rFonts w:cs="Times New Roman"/>
        </w:rPr>
        <w:t>Muži: ZpS</w:t>
      </w:r>
      <w:r w:rsidRPr="00827A60">
        <w:rPr>
          <w:rFonts w:cs="Times New Roman"/>
        </w:rPr>
        <w:tab/>
      </w:r>
      <w:r w:rsidR="00FD6ED8">
        <w:rPr>
          <w:rFonts w:cs="Times New Roman"/>
        </w:rPr>
        <w:t>8</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Ženy: DSS</w:t>
      </w:r>
      <w:r w:rsidR="0055680B" w:rsidRPr="00827A60">
        <w:rPr>
          <w:rFonts w:cs="Times New Roman"/>
        </w:rPr>
        <w:tab/>
      </w:r>
      <w:r w:rsidR="001A36D1" w:rsidRPr="00827A60">
        <w:rPr>
          <w:rFonts w:cs="Times New Roman"/>
        </w:rPr>
        <w:t>1</w:t>
      </w:r>
    </w:p>
    <w:p w:rsidR="0017263B" w:rsidRPr="00827A60" w:rsidRDefault="0017263B" w:rsidP="00860805">
      <w:pPr>
        <w:pStyle w:val="Vchodzie"/>
        <w:tabs>
          <w:tab w:val="clear" w:pos="709"/>
          <w:tab w:val="right" w:pos="1701"/>
        </w:tabs>
        <w:spacing w:after="0" w:line="360" w:lineRule="auto"/>
        <w:jc w:val="both"/>
        <w:rPr>
          <w:rFonts w:cs="Times New Roman"/>
        </w:rPr>
      </w:pPr>
      <w:r w:rsidRPr="00827A60">
        <w:rPr>
          <w:rFonts w:cs="Times New Roman"/>
        </w:rPr>
        <w:t>Muži: DSS</w:t>
      </w:r>
      <w:r w:rsidR="0055680B" w:rsidRPr="00827A60">
        <w:rPr>
          <w:rFonts w:cs="Times New Roman"/>
        </w:rPr>
        <w:tab/>
      </w:r>
      <w:r w:rsidR="001A36D1" w:rsidRPr="00827A60">
        <w:rPr>
          <w:rFonts w:cs="Times New Roman"/>
        </w:rPr>
        <w:t>2</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Ženy špecializované zariadenie: </w:t>
      </w:r>
      <w:r w:rsidR="0055680B" w:rsidRPr="00827A60">
        <w:rPr>
          <w:rFonts w:cs="Times New Roman"/>
        </w:rPr>
        <w:tab/>
      </w:r>
      <w:r w:rsidR="00FD6ED8">
        <w:rPr>
          <w:rFonts w:cs="Times New Roman"/>
        </w:rPr>
        <w:t>17</w:t>
      </w:r>
    </w:p>
    <w:p w:rsidR="0017263B" w:rsidRPr="00827A60" w:rsidRDefault="0017263B" w:rsidP="00860805">
      <w:pPr>
        <w:pStyle w:val="Vchodzie"/>
        <w:tabs>
          <w:tab w:val="clear" w:pos="709"/>
          <w:tab w:val="right" w:pos="3686"/>
        </w:tabs>
        <w:spacing w:after="0" w:line="360" w:lineRule="auto"/>
        <w:jc w:val="both"/>
        <w:rPr>
          <w:rFonts w:cs="Times New Roman"/>
        </w:rPr>
      </w:pPr>
      <w:r w:rsidRPr="00827A60">
        <w:rPr>
          <w:rFonts w:cs="Times New Roman"/>
        </w:rPr>
        <w:t xml:space="preserve">Muži špecializované zariadenie: </w:t>
      </w:r>
      <w:r w:rsidR="001314C0" w:rsidRPr="00827A60">
        <w:rPr>
          <w:rFonts w:cs="Times New Roman"/>
        </w:rPr>
        <w:tab/>
      </w:r>
      <w:r w:rsidR="00FD6ED8">
        <w:rPr>
          <w:rFonts w:cs="Times New Roman"/>
        </w:rPr>
        <w:t>4</w:t>
      </w:r>
    </w:p>
    <w:p w:rsidR="0017263B" w:rsidRPr="00827A60" w:rsidRDefault="0017263B" w:rsidP="00860805">
      <w:pPr>
        <w:pStyle w:val="Vchodzie"/>
        <w:tabs>
          <w:tab w:val="clear" w:pos="709"/>
          <w:tab w:val="right" w:pos="1985"/>
        </w:tabs>
        <w:spacing w:after="0" w:line="360" w:lineRule="auto"/>
        <w:jc w:val="both"/>
        <w:rPr>
          <w:rFonts w:cs="Times New Roman"/>
        </w:rPr>
      </w:pPr>
      <w:r w:rsidRPr="00827A60">
        <w:rPr>
          <w:rFonts w:cs="Times New Roman"/>
        </w:rPr>
        <w:t xml:space="preserve">Samoplatiteľ: </w:t>
      </w:r>
      <w:r w:rsidR="0055680B" w:rsidRPr="00827A60">
        <w:rPr>
          <w:rFonts w:cs="Times New Roman"/>
        </w:rPr>
        <w:tab/>
      </w:r>
      <w:r w:rsidR="004E1169" w:rsidRPr="00827A60">
        <w:rPr>
          <w:rFonts w:cs="Times New Roman"/>
        </w:rPr>
        <w:t>1</w:t>
      </w:r>
    </w:p>
    <w:p w:rsidR="00355F03" w:rsidRPr="00827A60" w:rsidRDefault="00355F03" w:rsidP="00860805">
      <w:pPr>
        <w:pStyle w:val="Vchodzie"/>
        <w:tabs>
          <w:tab w:val="clear" w:pos="709"/>
          <w:tab w:val="right" w:pos="1985"/>
        </w:tabs>
        <w:spacing w:after="0" w:line="360" w:lineRule="auto"/>
        <w:jc w:val="both"/>
        <w:rPr>
          <w:rFonts w:cs="Times New Roman"/>
        </w:rPr>
      </w:pPr>
    </w:p>
    <w:p w:rsidR="003746AB" w:rsidRPr="00827A60" w:rsidRDefault="0017263B" w:rsidP="00B8753F">
      <w:pPr>
        <w:pStyle w:val="Vchodzie"/>
        <w:tabs>
          <w:tab w:val="clear" w:pos="709"/>
          <w:tab w:val="right" w:pos="1985"/>
        </w:tabs>
        <w:spacing w:after="0" w:line="360" w:lineRule="auto"/>
        <w:jc w:val="both"/>
        <w:rPr>
          <w:rFonts w:cs="Times New Roman"/>
        </w:rPr>
      </w:pPr>
      <w:r w:rsidRPr="00827A60">
        <w:rPr>
          <w:rFonts w:cs="Times New Roman"/>
        </w:rPr>
        <w:t>Spolu</w:t>
      </w:r>
      <w:r w:rsidR="0017236D" w:rsidRPr="00827A60">
        <w:rPr>
          <w:rFonts w:cs="Times New Roman"/>
        </w:rPr>
        <w:t xml:space="preserve"> </w:t>
      </w:r>
      <w:r w:rsidRPr="00827A60">
        <w:rPr>
          <w:rFonts w:cs="Times New Roman"/>
        </w:rPr>
        <w:t xml:space="preserve">klientov: </w:t>
      </w:r>
      <w:r w:rsidR="0055680B" w:rsidRPr="00827A60">
        <w:rPr>
          <w:rFonts w:cs="Times New Roman"/>
        </w:rPr>
        <w:tab/>
      </w:r>
      <w:r w:rsidR="002A6CBB" w:rsidRPr="00827A60">
        <w:rPr>
          <w:rFonts w:cs="Times New Roman"/>
        </w:rPr>
        <w:t>5</w:t>
      </w:r>
      <w:r w:rsidR="00FD6ED8">
        <w:rPr>
          <w:rFonts w:cs="Times New Roman"/>
        </w:rPr>
        <w:t>0</w:t>
      </w:r>
    </w:p>
    <w:p w:rsidR="00BC1D14" w:rsidRPr="00827A60" w:rsidRDefault="00BC1D14" w:rsidP="00B8753F">
      <w:pPr>
        <w:pStyle w:val="Vchodzie"/>
        <w:tabs>
          <w:tab w:val="clear" w:pos="709"/>
          <w:tab w:val="right" w:pos="1985"/>
        </w:tabs>
        <w:spacing w:after="0" w:line="360" w:lineRule="auto"/>
        <w:jc w:val="both"/>
        <w:rPr>
          <w:rFonts w:cs="Times New Roman"/>
        </w:rPr>
      </w:pPr>
    </w:p>
    <w:p w:rsidR="00111274" w:rsidRPr="00833F23" w:rsidRDefault="0017263B" w:rsidP="005F2E9F">
      <w:pPr>
        <w:pStyle w:val="Vchodzie"/>
        <w:tabs>
          <w:tab w:val="clear" w:pos="709"/>
        </w:tabs>
        <w:spacing w:after="0" w:line="360" w:lineRule="auto"/>
        <w:ind w:left="426" w:hanging="426"/>
        <w:jc w:val="both"/>
        <w:rPr>
          <w:rFonts w:cs="Times New Roman"/>
          <w:b/>
          <w:color w:val="auto"/>
        </w:rPr>
      </w:pPr>
      <w:r w:rsidRPr="00833F23">
        <w:rPr>
          <w:rFonts w:cs="Times New Roman"/>
          <w:b/>
          <w:bCs/>
          <w:color w:val="auto"/>
        </w:rPr>
        <w:t xml:space="preserve">9. </w:t>
      </w:r>
      <w:r w:rsidRPr="00833F23">
        <w:rPr>
          <w:rFonts w:cs="Times New Roman"/>
          <w:b/>
          <w:bCs/>
          <w:color w:val="auto"/>
        </w:rPr>
        <w:tab/>
        <w:t>Starostlivosť o</w:t>
      </w:r>
      <w:r w:rsidR="00636F15" w:rsidRPr="00833F23">
        <w:rPr>
          <w:rFonts w:cs="Times New Roman"/>
          <w:b/>
          <w:bCs/>
          <w:color w:val="auto"/>
        </w:rPr>
        <w:t> </w:t>
      </w:r>
      <w:r w:rsidRPr="00833F23">
        <w:rPr>
          <w:rFonts w:cs="Times New Roman"/>
          <w:b/>
          <w:bCs/>
          <w:color w:val="auto"/>
        </w:rPr>
        <w:t>budovu</w:t>
      </w:r>
      <w:r w:rsidR="00636F15" w:rsidRPr="00833F23">
        <w:rPr>
          <w:rFonts w:cs="Times New Roman"/>
          <w:b/>
          <w:bCs/>
          <w:color w:val="auto"/>
        </w:rPr>
        <w:t>,</w:t>
      </w:r>
      <w:r w:rsidRPr="00833F23">
        <w:rPr>
          <w:rFonts w:cs="Times New Roman"/>
          <w:b/>
          <w:bCs/>
          <w:color w:val="auto"/>
        </w:rPr>
        <w:t xml:space="preserve"> </w:t>
      </w:r>
      <w:r w:rsidR="00636F15" w:rsidRPr="00833F23">
        <w:rPr>
          <w:rFonts w:cs="Times New Roman"/>
          <w:b/>
          <w:color w:val="auto"/>
        </w:rPr>
        <w:t>o</w:t>
      </w:r>
      <w:r w:rsidR="00B24716" w:rsidRPr="00833F23">
        <w:rPr>
          <w:rFonts w:cs="Times New Roman"/>
          <w:b/>
          <w:color w:val="auto"/>
        </w:rPr>
        <w:t>statné práce</w:t>
      </w:r>
    </w:p>
    <w:p w:rsidR="002B72BC" w:rsidRPr="00827A60" w:rsidRDefault="002B72BC"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sidRPr="00827A60">
        <w:rPr>
          <w:rFonts w:cs="Times New Roman"/>
          <w:bCs/>
          <w:color w:val="auto"/>
        </w:rPr>
        <w:t>bežná údržba budovy (</w:t>
      </w:r>
      <w:r w:rsidR="00594A53">
        <w:rPr>
          <w:rFonts w:cs="Times New Roman"/>
          <w:bCs/>
          <w:color w:val="auto"/>
        </w:rPr>
        <w:t xml:space="preserve">oprava výťahov, postelí, </w:t>
      </w:r>
      <w:r w:rsidR="00007CBD">
        <w:rPr>
          <w:rFonts w:cs="Times New Roman"/>
          <w:bCs/>
          <w:color w:val="auto"/>
        </w:rPr>
        <w:t>zasklenie rozbitých okien,</w:t>
      </w:r>
      <w:r w:rsidR="00CB65BA">
        <w:rPr>
          <w:rFonts w:cs="Times New Roman"/>
          <w:bCs/>
          <w:color w:val="auto"/>
        </w:rPr>
        <w:t xml:space="preserve"> </w:t>
      </w:r>
      <w:r w:rsidR="00594A53">
        <w:rPr>
          <w:rFonts w:cs="Times New Roman"/>
          <w:bCs/>
          <w:color w:val="auto"/>
        </w:rPr>
        <w:t>náter vonkajšieho zábradlia, lavičiek a</w:t>
      </w:r>
      <w:r w:rsidR="00007CBD">
        <w:rPr>
          <w:rFonts w:cs="Times New Roman"/>
          <w:bCs/>
          <w:color w:val="auto"/>
        </w:rPr>
        <w:t> </w:t>
      </w:r>
      <w:r w:rsidR="00594A53">
        <w:rPr>
          <w:rFonts w:cs="Times New Roman"/>
          <w:bCs/>
          <w:color w:val="auto"/>
        </w:rPr>
        <w:t>stolov</w:t>
      </w:r>
      <w:r w:rsidR="00007CBD">
        <w:rPr>
          <w:rFonts w:cs="Times New Roman"/>
          <w:bCs/>
          <w:color w:val="auto"/>
        </w:rPr>
        <w:t>, záhradnícke práce</w:t>
      </w:r>
      <w:r w:rsidR="00F71D57" w:rsidRPr="00827A60">
        <w:rPr>
          <w:rFonts w:cs="Times New Roman"/>
          <w:bCs/>
          <w:color w:val="auto"/>
        </w:rPr>
        <w:t>)</w:t>
      </w:r>
      <w:r w:rsidR="006600A8" w:rsidRPr="00827A60">
        <w:rPr>
          <w:rFonts w:cs="Times New Roman"/>
          <w:bCs/>
          <w:color w:val="auto"/>
        </w:rPr>
        <w:t>,</w:t>
      </w:r>
    </w:p>
    <w:p w:rsidR="006600A8" w:rsidRPr="00827A60" w:rsidRDefault="00007CBD"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revízia tlakových nádob</w:t>
      </w:r>
      <w:r w:rsidR="006600A8" w:rsidRPr="00827A60">
        <w:rPr>
          <w:rFonts w:cs="Times New Roman"/>
          <w:bCs/>
          <w:color w:val="auto"/>
        </w:rPr>
        <w:t>,</w:t>
      </w:r>
    </w:p>
    <w:p w:rsidR="00F34679" w:rsidRPr="00827A60" w:rsidRDefault="00007CBD"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deratizácia</w:t>
      </w:r>
      <w:r w:rsidR="00CB65BA">
        <w:rPr>
          <w:rFonts w:cs="Times New Roman"/>
          <w:bCs/>
          <w:color w:val="auto"/>
        </w:rPr>
        <w:t xml:space="preserve"> a </w:t>
      </w:r>
      <w:r>
        <w:rPr>
          <w:rFonts w:cs="Times New Roman"/>
          <w:bCs/>
          <w:color w:val="auto"/>
        </w:rPr>
        <w:t>dezinfekcia</w:t>
      </w:r>
      <w:r w:rsidR="00CB65BA">
        <w:rPr>
          <w:rFonts w:cs="Times New Roman"/>
          <w:bCs/>
          <w:color w:val="auto"/>
        </w:rPr>
        <w:t xml:space="preserve"> priestorov,</w:t>
      </w:r>
    </w:p>
    <w:p w:rsidR="0072646D" w:rsidRPr="00827A60" w:rsidRDefault="0072646D"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sidRPr="00827A60">
        <w:rPr>
          <w:rFonts w:cs="Times New Roman"/>
          <w:bCs/>
          <w:color w:val="auto"/>
        </w:rPr>
        <w:t>výťahová strojovňa (maľovanie podlahy</w:t>
      </w:r>
      <w:r w:rsidR="00CB65BA">
        <w:rPr>
          <w:rFonts w:cs="Times New Roman"/>
          <w:bCs/>
          <w:color w:val="auto"/>
        </w:rPr>
        <w:t>, kabíny, dvierok výťahu</w:t>
      </w:r>
      <w:r w:rsidRPr="00827A60">
        <w:rPr>
          <w:rFonts w:cs="Times New Roman"/>
          <w:bCs/>
          <w:color w:val="auto"/>
        </w:rPr>
        <w:t>),</w:t>
      </w:r>
      <w:r w:rsidR="00CB65BA">
        <w:rPr>
          <w:rFonts w:cs="Times New Roman"/>
          <w:bCs/>
          <w:color w:val="auto"/>
        </w:rPr>
        <w:t xml:space="preserve"> </w:t>
      </w:r>
    </w:p>
    <w:p w:rsidR="0072646D" w:rsidRDefault="0072646D" w:rsidP="00252F90">
      <w:pPr>
        <w:pStyle w:val="Vchodzie"/>
        <w:numPr>
          <w:ilvl w:val="0"/>
          <w:numId w:val="7"/>
        </w:numPr>
        <w:tabs>
          <w:tab w:val="clear" w:pos="709"/>
          <w:tab w:val="left" w:pos="284"/>
        </w:tabs>
        <w:spacing w:after="0" w:line="360" w:lineRule="auto"/>
        <w:ind w:left="284" w:hanging="284"/>
        <w:jc w:val="both"/>
        <w:rPr>
          <w:rFonts w:cs="Times New Roman"/>
          <w:bCs/>
          <w:color w:val="auto"/>
        </w:rPr>
      </w:pPr>
      <w:r w:rsidRPr="00827A60">
        <w:rPr>
          <w:rFonts w:cs="Times New Roman"/>
          <w:bCs/>
          <w:color w:val="auto"/>
        </w:rPr>
        <w:lastRenderedPageBreak/>
        <w:t>oprava poškodenej omietky v sp</w:t>
      </w:r>
      <w:r w:rsidR="005F2E9F">
        <w:rPr>
          <w:rFonts w:cs="Times New Roman"/>
          <w:bCs/>
          <w:color w:val="auto"/>
        </w:rPr>
        <w:t>oločných priestoroch zariadenia,</w:t>
      </w:r>
    </w:p>
    <w:p w:rsidR="00CB65BA" w:rsidRDefault="004621C6" w:rsidP="009420E9">
      <w:pPr>
        <w:pStyle w:val="Vchodzie"/>
        <w:numPr>
          <w:ilvl w:val="0"/>
          <w:numId w:val="7"/>
        </w:numPr>
        <w:tabs>
          <w:tab w:val="clear" w:pos="709"/>
          <w:tab w:val="left" w:pos="284"/>
        </w:tabs>
        <w:spacing w:after="0" w:line="360" w:lineRule="auto"/>
        <w:ind w:left="284" w:hanging="284"/>
        <w:jc w:val="both"/>
        <w:rPr>
          <w:rFonts w:cs="Times New Roman"/>
          <w:bCs/>
          <w:color w:val="auto"/>
        </w:rPr>
      </w:pPr>
      <w:r>
        <w:rPr>
          <w:rFonts w:cs="Times New Roman"/>
          <w:bCs/>
          <w:color w:val="auto"/>
        </w:rPr>
        <w:t xml:space="preserve">úprava miestnosti s krosnami (rozmiestnenie drevených obrazov). </w:t>
      </w:r>
    </w:p>
    <w:p w:rsidR="00060F55" w:rsidRPr="009420E9" w:rsidRDefault="00060F55" w:rsidP="00060F55">
      <w:pPr>
        <w:pStyle w:val="Vchodzie"/>
        <w:tabs>
          <w:tab w:val="clear" w:pos="709"/>
          <w:tab w:val="left" w:pos="284"/>
        </w:tabs>
        <w:spacing w:after="0" w:line="360" w:lineRule="auto"/>
        <w:ind w:left="284"/>
        <w:jc w:val="both"/>
        <w:rPr>
          <w:rFonts w:cs="Times New Roman"/>
          <w:bCs/>
          <w:color w:val="auto"/>
        </w:rPr>
      </w:pPr>
    </w:p>
    <w:p w:rsidR="003A00B8" w:rsidRPr="005F2E9F" w:rsidRDefault="0017263B" w:rsidP="005F2E9F">
      <w:pPr>
        <w:pStyle w:val="Vchodzie"/>
        <w:tabs>
          <w:tab w:val="clear" w:pos="709"/>
        </w:tabs>
        <w:spacing w:after="0" w:line="360" w:lineRule="auto"/>
        <w:ind w:left="426" w:hanging="426"/>
        <w:jc w:val="both"/>
        <w:rPr>
          <w:rFonts w:cs="Times New Roman"/>
          <w:b/>
          <w:bCs/>
        </w:rPr>
      </w:pPr>
      <w:r w:rsidRPr="00827A60">
        <w:rPr>
          <w:rFonts w:cs="Times New Roman"/>
          <w:b/>
          <w:bCs/>
        </w:rPr>
        <w:t>10.</w:t>
      </w:r>
      <w:r w:rsidRPr="00827A60">
        <w:rPr>
          <w:rFonts w:cs="Times New Roman"/>
          <w:b/>
          <w:bCs/>
        </w:rPr>
        <w:tab/>
        <w:t>Akcie</w:t>
      </w:r>
    </w:p>
    <w:p w:rsidR="004728CD" w:rsidRPr="004728CD" w:rsidRDefault="004728CD" w:rsidP="004728CD">
      <w:pPr>
        <w:spacing w:line="360" w:lineRule="auto"/>
        <w:jc w:val="both"/>
        <w:rPr>
          <w:rFonts w:ascii="Times New Roman" w:eastAsia="Times New Roman" w:hAnsi="Times New Roman" w:cs="Times New Roman"/>
          <w:sz w:val="24"/>
          <w:szCs w:val="24"/>
        </w:rPr>
      </w:pPr>
      <w:r w:rsidRPr="009420E9">
        <w:rPr>
          <w:rFonts w:ascii="Times New Roman" w:eastAsia="Times New Roman" w:hAnsi="Times New Roman" w:cs="Times New Roman"/>
          <w:b/>
          <w:i/>
          <w:sz w:val="24"/>
          <w:szCs w:val="24"/>
        </w:rPr>
        <w:t>28. 04. 2016</w:t>
      </w:r>
      <w:r w:rsidR="00A07D9A" w:rsidRPr="00827A60">
        <w:rPr>
          <w:rFonts w:ascii="Times New Roman" w:eastAsia="Times New Roman" w:hAnsi="Times New Roman" w:cs="Times New Roman"/>
          <w:sz w:val="24"/>
          <w:szCs w:val="24"/>
        </w:rPr>
        <w:t xml:space="preserve"> </w:t>
      </w:r>
      <w:r w:rsidR="00C43DE9" w:rsidRPr="00827A60">
        <w:rPr>
          <w:rFonts w:ascii="Times New Roman" w:hAnsi="Times New Roman" w:cs="Times New Roman"/>
          <w:bCs/>
          <w:i/>
          <w:sz w:val="24"/>
          <w:szCs w:val="24"/>
        </w:rPr>
        <w:t>–</w:t>
      </w:r>
      <w:r w:rsidR="0041364E">
        <w:rPr>
          <w:rFonts w:ascii="Times New Roman" w:hAnsi="Times New Roman" w:cs="Times New Roman"/>
          <w:bCs/>
          <w:i/>
          <w:sz w:val="24"/>
          <w:szCs w:val="24"/>
        </w:rPr>
        <w:t xml:space="preserve"> </w:t>
      </w:r>
      <w:r w:rsidRPr="004728CD">
        <w:rPr>
          <w:rFonts w:ascii="Times New Roman" w:eastAsia="Times New Roman" w:hAnsi="Times New Roman" w:cs="Times New Roman"/>
          <w:sz w:val="24"/>
          <w:szCs w:val="24"/>
        </w:rPr>
        <w:t xml:space="preserve">v Dome Dobrého Pastiera </w:t>
      </w:r>
      <w:r w:rsidR="0041364E">
        <w:rPr>
          <w:rFonts w:ascii="Times New Roman" w:eastAsia="Times New Roman" w:hAnsi="Times New Roman" w:cs="Times New Roman"/>
          <w:sz w:val="24"/>
          <w:szCs w:val="24"/>
        </w:rPr>
        <w:t xml:space="preserve">sme </w:t>
      </w:r>
      <w:r w:rsidRPr="004728CD">
        <w:rPr>
          <w:rFonts w:ascii="Times New Roman" w:eastAsia="Times New Roman" w:hAnsi="Times New Roman" w:cs="Times New Roman"/>
          <w:sz w:val="24"/>
          <w:szCs w:val="24"/>
        </w:rPr>
        <w:t xml:space="preserve">prežili </w:t>
      </w:r>
      <w:r w:rsidR="00601324">
        <w:rPr>
          <w:rFonts w:ascii="Times New Roman" w:eastAsia="Times New Roman" w:hAnsi="Times New Roman" w:cs="Times New Roman"/>
          <w:sz w:val="24"/>
          <w:szCs w:val="24"/>
        </w:rPr>
        <w:t xml:space="preserve">pekné chvíle </w:t>
      </w:r>
      <w:r w:rsidRPr="004728CD">
        <w:rPr>
          <w:rFonts w:ascii="Times New Roman" w:eastAsia="Times New Roman" w:hAnsi="Times New Roman" w:cs="Times New Roman"/>
          <w:sz w:val="24"/>
          <w:szCs w:val="24"/>
        </w:rPr>
        <w:t xml:space="preserve">s niektorými našimi klientmi pri spoločnom pozeraní známeho slovenského filmu – Kubo. Film pochádza z roku 1965 a bol natočený podľa divadelnej hry Jozefa Hollého a patrí ku klasike slovenskej televíznej tvorby. Vrátili sme sa spoločne do čias, kedy návšteva kina nebola takou samozrejmou akou je tomu dnes. Zvolený film si klienti sami vybrali a ako povedali, hoci ho už videli mnoho </w:t>
      </w:r>
      <w:r w:rsidRPr="004728CD">
        <w:rPr>
          <w:rFonts w:ascii="Times New Roman" w:hAnsi="Times New Roman" w:cs="Times New Roman"/>
          <w:sz w:val="24"/>
          <w:szCs w:val="24"/>
        </w:rPr>
        <w:t>–</w:t>
      </w:r>
      <w:r w:rsidRPr="004728CD">
        <w:rPr>
          <w:rFonts w:ascii="Times New Roman" w:eastAsia="Times New Roman" w:hAnsi="Times New Roman" w:cs="Times New Roman"/>
          <w:sz w:val="24"/>
          <w:szCs w:val="24"/>
        </w:rPr>
        <w:t xml:space="preserve"> ráz</w:t>
      </w:r>
      <w:r w:rsidRPr="004728CD">
        <w:rPr>
          <w:rFonts w:ascii="Times New Roman" w:hAnsi="Times New Roman" w:cs="Times New Roman"/>
          <w:sz w:val="24"/>
          <w:szCs w:val="24"/>
        </w:rPr>
        <w:t>,</w:t>
      </w:r>
      <w:r w:rsidRPr="004728CD">
        <w:rPr>
          <w:rFonts w:ascii="Times New Roman" w:eastAsia="Times New Roman" w:hAnsi="Times New Roman" w:cs="Times New Roman"/>
          <w:sz w:val="24"/>
          <w:szCs w:val="24"/>
        </w:rPr>
        <w:t xml:space="preserve">  vždy sa dá pozrieť znovu a zasmiať sa pri hereckých výkonoch obľúbeného herca Jozefa Kronera.  Stretnutie sa klientom veľmi páčilo a dohodli sme sa, že si opäť niekedy v budú</w:t>
      </w:r>
      <w:r w:rsidRPr="004728CD">
        <w:rPr>
          <w:rFonts w:ascii="Times New Roman" w:hAnsi="Times New Roman" w:cs="Times New Roman"/>
          <w:sz w:val="24"/>
          <w:szCs w:val="24"/>
        </w:rPr>
        <w:t>cnosti niečo podobné zo</w:t>
      </w:r>
      <w:r w:rsidRPr="004728CD">
        <w:rPr>
          <w:rFonts w:ascii="Times New Roman" w:eastAsia="Times New Roman" w:hAnsi="Times New Roman" w:cs="Times New Roman"/>
          <w:sz w:val="24"/>
          <w:szCs w:val="24"/>
        </w:rPr>
        <w:t xml:space="preserve">pakujeme. </w:t>
      </w:r>
    </w:p>
    <w:p w:rsidR="002A06BF" w:rsidRDefault="00A07D9A" w:rsidP="001218F8">
      <w:pPr>
        <w:spacing w:line="360" w:lineRule="auto"/>
        <w:jc w:val="both"/>
        <w:rPr>
          <w:rFonts w:ascii="Times New Roman" w:hAnsi="Times New Roman" w:cs="Times New Roman"/>
          <w:sz w:val="24"/>
          <w:szCs w:val="24"/>
        </w:rPr>
      </w:pPr>
      <w:r w:rsidRPr="00104C98">
        <w:rPr>
          <w:rFonts w:ascii="Times New Roman" w:eastAsia="Times New Roman" w:hAnsi="Times New Roman" w:cs="Times New Roman"/>
          <w:b/>
          <w:i/>
          <w:sz w:val="24"/>
          <w:szCs w:val="24"/>
        </w:rPr>
        <w:t xml:space="preserve">05. </w:t>
      </w:r>
      <w:r w:rsidR="004728CD" w:rsidRPr="00104C98">
        <w:rPr>
          <w:rFonts w:ascii="Times New Roman" w:eastAsia="Times New Roman" w:hAnsi="Times New Roman" w:cs="Times New Roman"/>
          <w:b/>
          <w:i/>
          <w:sz w:val="24"/>
          <w:szCs w:val="24"/>
        </w:rPr>
        <w:t>05.</w:t>
      </w:r>
      <w:r w:rsidRPr="00104C98">
        <w:rPr>
          <w:rFonts w:ascii="Times New Roman" w:eastAsia="Times New Roman" w:hAnsi="Times New Roman" w:cs="Times New Roman"/>
          <w:b/>
          <w:i/>
          <w:sz w:val="24"/>
          <w:szCs w:val="24"/>
        </w:rPr>
        <w:t xml:space="preserve"> 2016</w:t>
      </w:r>
      <w:r w:rsidRPr="00827A60">
        <w:rPr>
          <w:rFonts w:ascii="Times New Roman" w:eastAsia="Times New Roman" w:hAnsi="Times New Roman" w:cs="Times New Roman"/>
          <w:sz w:val="24"/>
          <w:szCs w:val="24"/>
        </w:rPr>
        <w:t xml:space="preserve"> </w:t>
      </w:r>
      <w:r w:rsidR="00C43DE9" w:rsidRPr="00827A60">
        <w:rPr>
          <w:rFonts w:ascii="Times New Roman" w:hAnsi="Times New Roman" w:cs="Times New Roman"/>
          <w:bCs/>
          <w:i/>
          <w:sz w:val="24"/>
          <w:szCs w:val="24"/>
        </w:rPr>
        <w:t>–</w:t>
      </w:r>
      <w:r w:rsidR="004728CD">
        <w:rPr>
          <w:rFonts w:ascii="Times New Roman" w:hAnsi="Times New Roman" w:cs="Times New Roman"/>
          <w:bCs/>
          <w:i/>
          <w:sz w:val="24"/>
          <w:szCs w:val="24"/>
        </w:rPr>
        <w:t xml:space="preserve"> </w:t>
      </w:r>
      <w:r w:rsidR="004728CD" w:rsidRPr="00AB2A8B">
        <w:rPr>
          <w:rFonts w:ascii="Times New Roman" w:hAnsi="Times New Roman" w:cs="Times New Roman"/>
          <w:sz w:val="24"/>
          <w:szCs w:val="24"/>
        </w:rPr>
        <w:t>sa konalo v našom zariadení denzitometrické vyšetrenie spojené s krátkou prednáškou. Denzitometria znamená meranie hustoty kostnej hmoty a v súčasnosti je zlatým štandardom diagnostiky osteoporózy.</w:t>
      </w:r>
      <w:r w:rsidR="004728CD">
        <w:rPr>
          <w:rFonts w:ascii="Times New Roman" w:hAnsi="Times New Roman" w:cs="Times New Roman"/>
          <w:sz w:val="24"/>
          <w:szCs w:val="24"/>
        </w:rPr>
        <w:t xml:space="preserve"> Význam denzitometrického vyšetrenia je len skríningový nie diagnostický. Vyšetrenie trvá niekoľko minút, výsledkom ktorého je číslo, nie obraz štruktúry kosti, či nález zlomeniny. Podľa výsledku sa meranie klasifikuje do troch kategórií – norma, osteopénia a osteoporóza. Odborného vyšetrenia sa zúčastnila väčšina našich klientov a aj niektorí zamestnanci. </w:t>
      </w:r>
    </w:p>
    <w:p w:rsidR="00374018" w:rsidRDefault="002A06BF" w:rsidP="001218F8">
      <w:pPr>
        <w:spacing w:line="360" w:lineRule="auto"/>
        <w:jc w:val="both"/>
        <w:rPr>
          <w:rFonts w:ascii="Times New Roman" w:hAnsi="Times New Roman" w:cs="Times New Roman"/>
          <w:bCs/>
          <w:sz w:val="24"/>
          <w:szCs w:val="24"/>
        </w:rPr>
      </w:pPr>
      <w:r w:rsidRPr="00104C98">
        <w:rPr>
          <w:rFonts w:ascii="Times New Roman" w:hAnsi="Times New Roman" w:cs="Times New Roman"/>
          <w:b/>
          <w:i/>
          <w:sz w:val="24"/>
          <w:szCs w:val="24"/>
        </w:rPr>
        <w:t>12. 06. 2016</w:t>
      </w:r>
      <w:r>
        <w:rPr>
          <w:rFonts w:ascii="Times New Roman" w:hAnsi="Times New Roman" w:cs="Times New Roman"/>
          <w:sz w:val="24"/>
          <w:szCs w:val="24"/>
        </w:rPr>
        <w:t xml:space="preserve"> </w:t>
      </w:r>
      <w:r w:rsidRPr="00827A60">
        <w:rPr>
          <w:rFonts w:ascii="Times New Roman" w:hAnsi="Times New Roman" w:cs="Times New Roman"/>
          <w:bCs/>
          <w:i/>
          <w:sz w:val="24"/>
          <w:szCs w:val="24"/>
        </w:rPr>
        <w:t>–</w:t>
      </w:r>
      <w:r>
        <w:rPr>
          <w:rFonts w:ascii="Times New Roman" w:hAnsi="Times New Roman" w:cs="Times New Roman"/>
          <w:bCs/>
          <w:sz w:val="24"/>
          <w:szCs w:val="24"/>
        </w:rPr>
        <w:t xml:space="preserve"> </w:t>
      </w:r>
      <w:r w:rsidR="004F3AF0">
        <w:rPr>
          <w:rFonts w:ascii="Times New Roman" w:hAnsi="Times New Roman" w:cs="Times New Roman"/>
          <w:bCs/>
          <w:sz w:val="24"/>
          <w:szCs w:val="24"/>
        </w:rPr>
        <w:t>„</w:t>
      </w:r>
      <w:r w:rsidR="0041364E">
        <w:rPr>
          <w:rFonts w:ascii="Times New Roman" w:hAnsi="Times New Roman" w:cs="Times New Roman"/>
          <w:bCs/>
          <w:sz w:val="24"/>
          <w:szCs w:val="24"/>
        </w:rPr>
        <w:t>To je hľa deň, ktorý učinil Pán!</w:t>
      </w:r>
      <w:r w:rsidR="004F3AF0">
        <w:rPr>
          <w:rFonts w:ascii="Times New Roman" w:hAnsi="Times New Roman" w:cs="Times New Roman"/>
          <w:bCs/>
          <w:sz w:val="24"/>
          <w:szCs w:val="24"/>
        </w:rPr>
        <w:t>“</w:t>
      </w:r>
      <w:r>
        <w:rPr>
          <w:rFonts w:ascii="Times New Roman" w:hAnsi="Times New Roman" w:cs="Times New Roman"/>
          <w:bCs/>
          <w:sz w:val="24"/>
          <w:szCs w:val="24"/>
        </w:rPr>
        <w:t xml:space="preserve"> Slávnostnými službami Božími, za prítomnosti generálneho biskupa, riaditeľa </w:t>
      </w:r>
      <w:r w:rsidR="00BA2E6D">
        <w:rPr>
          <w:rFonts w:ascii="Times New Roman" w:hAnsi="Times New Roman" w:cs="Times New Roman"/>
          <w:bCs/>
          <w:sz w:val="24"/>
          <w:szCs w:val="24"/>
        </w:rPr>
        <w:t>Ú</w:t>
      </w:r>
      <w:r>
        <w:rPr>
          <w:rFonts w:ascii="Times New Roman" w:hAnsi="Times New Roman" w:cs="Times New Roman"/>
          <w:bCs/>
          <w:sz w:val="24"/>
          <w:szCs w:val="24"/>
        </w:rPr>
        <w:t xml:space="preserve">stredia ED, </w:t>
      </w:r>
      <w:r w:rsidR="00BA2E6D">
        <w:rPr>
          <w:rFonts w:ascii="Times New Roman" w:hAnsi="Times New Roman" w:cs="Times New Roman"/>
          <w:bCs/>
          <w:sz w:val="24"/>
          <w:szCs w:val="24"/>
        </w:rPr>
        <w:t xml:space="preserve">riaditeľky odboru sociálnych vecí z VÚC, predstaviteľov </w:t>
      </w:r>
      <w:r w:rsidR="00255450">
        <w:rPr>
          <w:rFonts w:ascii="Times New Roman" w:hAnsi="Times New Roman" w:cs="Times New Roman"/>
          <w:bCs/>
          <w:sz w:val="24"/>
          <w:szCs w:val="24"/>
        </w:rPr>
        <w:t>OÚ Sučany,</w:t>
      </w:r>
      <w:r>
        <w:rPr>
          <w:rFonts w:ascii="Times New Roman" w:hAnsi="Times New Roman" w:cs="Times New Roman"/>
          <w:bCs/>
          <w:sz w:val="24"/>
          <w:szCs w:val="24"/>
        </w:rPr>
        <w:t xml:space="preserve"> OÚ Podhradie, MÚ Martin</w:t>
      </w:r>
      <w:r w:rsidR="00826431">
        <w:rPr>
          <w:rFonts w:ascii="Times New Roman" w:hAnsi="Times New Roman" w:cs="Times New Roman"/>
          <w:bCs/>
          <w:sz w:val="24"/>
          <w:szCs w:val="24"/>
        </w:rPr>
        <w:t>, BŠ v Martine</w:t>
      </w:r>
      <w:r>
        <w:rPr>
          <w:rFonts w:ascii="Times New Roman" w:hAnsi="Times New Roman" w:cs="Times New Roman"/>
          <w:bCs/>
          <w:sz w:val="24"/>
          <w:szCs w:val="24"/>
        </w:rPr>
        <w:t xml:space="preserve"> a iných </w:t>
      </w:r>
      <w:r w:rsidR="00BA2E6D">
        <w:rPr>
          <w:rFonts w:ascii="Times New Roman" w:hAnsi="Times New Roman" w:cs="Times New Roman"/>
          <w:bCs/>
          <w:sz w:val="24"/>
          <w:szCs w:val="24"/>
        </w:rPr>
        <w:t>vzácnych hostí sme si pripomenuli 10. výročie vzniku nášho zariadenia.</w:t>
      </w:r>
      <w:r w:rsidR="00374018">
        <w:rPr>
          <w:rFonts w:ascii="Times New Roman" w:hAnsi="Times New Roman" w:cs="Times New Roman"/>
          <w:bCs/>
          <w:sz w:val="24"/>
          <w:szCs w:val="24"/>
        </w:rPr>
        <w:t xml:space="preserve"> Po skončení služieb Božích sme sa spoločne odobrali pred budovy SED, kde po príhovore brata biskupa, bol zasadený reformačný stromček. V neďalekej reštaurácii pozvaní hostia ako aj zamestnanci zariadenia po skončení oficiálneho programu zasadli k prestretému stolu. Srdečnú atmosféru umocnilo aj vystúpenie domáceho spevokolu Sučianka. Tento deň bol mimoriadne vzácny a požehnaný. Nie však pre oslavu ľudí, ale pre česť a chválu Božieho mena. Všetci, ktorí sme tých 10 rokov spolu prežili, v radostiach i v starostiach veríme, že Hospodin nás neopustí, ale pôjde s nami i naďalej. </w:t>
      </w:r>
    </w:p>
    <w:p w:rsidR="002A06BF" w:rsidRPr="002A06BF" w:rsidRDefault="00374018" w:rsidP="00374018">
      <w:pPr>
        <w:spacing w:line="360" w:lineRule="auto"/>
        <w:ind w:left="426"/>
        <w:jc w:val="both"/>
        <w:rPr>
          <w:rFonts w:ascii="Times New Roman" w:hAnsi="Times New Roman" w:cs="Times New Roman"/>
          <w:sz w:val="24"/>
          <w:szCs w:val="24"/>
        </w:rPr>
      </w:pPr>
      <w:r>
        <w:rPr>
          <w:rFonts w:ascii="Times New Roman" w:hAnsi="Times New Roman" w:cs="Times New Roman"/>
          <w:bCs/>
          <w:sz w:val="24"/>
          <w:szCs w:val="24"/>
        </w:rPr>
        <w:t>„Vzrastajme v milosti a poznaní nášho Pána a Spasiteľa Ježiša Krista. Jemu sláva aj teraz,  aj na</w:t>
      </w:r>
      <w:r w:rsidR="00826431">
        <w:rPr>
          <w:rFonts w:ascii="Times New Roman" w:hAnsi="Times New Roman" w:cs="Times New Roman"/>
          <w:bCs/>
          <w:sz w:val="24"/>
          <w:szCs w:val="24"/>
        </w:rPr>
        <w:t xml:space="preserve"> veky</w:t>
      </w:r>
      <w:r>
        <w:rPr>
          <w:rFonts w:ascii="Times New Roman" w:hAnsi="Times New Roman" w:cs="Times New Roman"/>
          <w:bCs/>
          <w:sz w:val="24"/>
          <w:szCs w:val="24"/>
        </w:rPr>
        <w:t>!“ 2 Pt 3, 18</w:t>
      </w:r>
    </w:p>
    <w:p w:rsidR="00060F55" w:rsidRPr="00104C98" w:rsidRDefault="00FD3469" w:rsidP="001218F8">
      <w:pPr>
        <w:spacing w:line="360" w:lineRule="auto"/>
        <w:jc w:val="both"/>
        <w:rPr>
          <w:rFonts w:ascii="Times New Roman" w:hAnsi="Times New Roman" w:cs="Times New Roman"/>
          <w:bCs/>
          <w:sz w:val="24"/>
          <w:szCs w:val="24"/>
        </w:rPr>
      </w:pPr>
      <w:r w:rsidRPr="00104C98">
        <w:rPr>
          <w:rFonts w:ascii="Times New Roman" w:hAnsi="Times New Roman" w:cs="Times New Roman"/>
          <w:b/>
          <w:i/>
          <w:sz w:val="24"/>
          <w:szCs w:val="24"/>
        </w:rPr>
        <w:lastRenderedPageBreak/>
        <w:t>24. 06. 2016</w:t>
      </w:r>
      <w:r w:rsidRPr="00FD3469">
        <w:rPr>
          <w:rFonts w:ascii="Times New Roman" w:hAnsi="Times New Roman" w:cs="Times New Roman"/>
          <w:i/>
          <w:sz w:val="24"/>
          <w:szCs w:val="24"/>
        </w:rPr>
        <w:t xml:space="preserve"> </w:t>
      </w:r>
      <w:r w:rsidRPr="00FD3469">
        <w:rPr>
          <w:rFonts w:ascii="Times New Roman" w:hAnsi="Times New Roman" w:cs="Times New Roman"/>
          <w:bCs/>
          <w:i/>
          <w:sz w:val="24"/>
          <w:szCs w:val="24"/>
        </w:rPr>
        <w:t>–</w:t>
      </w:r>
      <w:r>
        <w:rPr>
          <w:rFonts w:ascii="Times New Roman" w:hAnsi="Times New Roman" w:cs="Times New Roman"/>
          <w:bCs/>
          <w:sz w:val="24"/>
          <w:szCs w:val="24"/>
        </w:rPr>
        <w:t xml:space="preserve"> </w:t>
      </w:r>
      <w:r w:rsidR="00826431">
        <w:rPr>
          <w:rFonts w:ascii="Times New Roman" w:hAnsi="Times New Roman" w:cs="Times New Roman"/>
          <w:bCs/>
          <w:sz w:val="24"/>
          <w:szCs w:val="24"/>
        </w:rPr>
        <w:t>spoločné stretnutie s oslávencami, ktorí si v mesiaci jún pripomenuli svoje meniny alebo narodeniny. J</w:t>
      </w:r>
      <w:r>
        <w:rPr>
          <w:rFonts w:ascii="Times New Roman" w:hAnsi="Times New Roman" w:cs="Times New Roman"/>
          <w:bCs/>
          <w:sz w:val="24"/>
          <w:szCs w:val="24"/>
        </w:rPr>
        <w:t>e pre všetkých milým občerstvením vzájomne</w:t>
      </w:r>
      <w:r w:rsidR="00826431">
        <w:rPr>
          <w:rFonts w:ascii="Times New Roman" w:hAnsi="Times New Roman" w:cs="Times New Roman"/>
          <w:bCs/>
          <w:sz w:val="24"/>
          <w:szCs w:val="24"/>
        </w:rPr>
        <w:t xml:space="preserve"> si</w:t>
      </w:r>
      <w:r>
        <w:rPr>
          <w:rFonts w:ascii="Times New Roman" w:hAnsi="Times New Roman" w:cs="Times New Roman"/>
          <w:bCs/>
          <w:sz w:val="24"/>
          <w:szCs w:val="24"/>
        </w:rPr>
        <w:t xml:space="preserve"> prejaviť spolupatričnosť a</w:t>
      </w:r>
      <w:r w:rsidR="00826431">
        <w:rPr>
          <w:rFonts w:ascii="Times New Roman" w:hAnsi="Times New Roman" w:cs="Times New Roman"/>
          <w:bCs/>
          <w:sz w:val="24"/>
          <w:szCs w:val="24"/>
        </w:rPr>
        <w:t xml:space="preserve"> v rodinnej atmosfére </w:t>
      </w:r>
      <w:r w:rsidR="00202D39">
        <w:rPr>
          <w:rFonts w:ascii="Times New Roman" w:hAnsi="Times New Roman" w:cs="Times New Roman"/>
          <w:bCs/>
          <w:sz w:val="24"/>
          <w:szCs w:val="24"/>
        </w:rPr>
        <w:t>prežiť požehnané chvíle.</w:t>
      </w:r>
    </w:p>
    <w:p w:rsidR="00A80990" w:rsidRPr="009420E9" w:rsidRDefault="0017263B" w:rsidP="009420E9">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11.</w:t>
      </w:r>
      <w:r w:rsidRPr="00827A60">
        <w:rPr>
          <w:rFonts w:cs="Times New Roman"/>
          <w:b/>
          <w:bCs/>
        </w:rPr>
        <w:tab/>
        <w:t>Práca s</w:t>
      </w:r>
      <w:r w:rsidR="00A529ED" w:rsidRPr="00827A60">
        <w:rPr>
          <w:rFonts w:cs="Times New Roman"/>
          <w:b/>
          <w:bCs/>
        </w:rPr>
        <w:t> </w:t>
      </w:r>
      <w:r w:rsidRPr="00827A60">
        <w:rPr>
          <w:rFonts w:cs="Times New Roman"/>
          <w:b/>
          <w:bCs/>
        </w:rPr>
        <w:t>klientom</w:t>
      </w:r>
    </w:p>
    <w:p w:rsidR="00474359" w:rsidRPr="00E91124" w:rsidRDefault="00474359" w:rsidP="00474359">
      <w:pPr>
        <w:spacing w:after="0" w:line="360" w:lineRule="auto"/>
        <w:ind w:firstLine="708"/>
        <w:jc w:val="both"/>
        <w:rPr>
          <w:rFonts w:ascii="Times New Roman" w:hAnsi="Times New Roman"/>
          <w:sz w:val="24"/>
          <w:szCs w:val="24"/>
        </w:rPr>
      </w:pPr>
      <w:r w:rsidRPr="00E91124">
        <w:rPr>
          <w:rFonts w:ascii="Times New Roman" w:hAnsi="Times New Roman"/>
          <w:sz w:val="24"/>
          <w:szCs w:val="24"/>
        </w:rPr>
        <w:t xml:space="preserve">Práca s klientmi sa rozvíjala i v období jarných a letných mesiacov. Venovali sme sa pohybovým cvičeniam, aby sme telesnú stránku človeka pripravili na zvýšený pohyb a aktivitu na čerstvom vzduchu. </w:t>
      </w:r>
      <w:r>
        <w:rPr>
          <w:rFonts w:ascii="Times New Roman" w:hAnsi="Times New Roman"/>
          <w:sz w:val="24"/>
          <w:szCs w:val="24"/>
        </w:rPr>
        <w:t>Počas pekných dní sme v dopoludňajších i odpoludňajších hodinách spoločne oddychovali a čerpali silu v príjemnom prostredí pod stromami alebo v zátiší pred vchodom do budovy zariadenia. P</w:t>
      </w:r>
      <w:r w:rsidRPr="00E91124">
        <w:rPr>
          <w:rFonts w:ascii="Times New Roman" w:hAnsi="Times New Roman"/>
          <w:sz w:val="24"/>
          <w:szCs w:val="24"/>
        </w:rPr>
        <w:t xml:space="preserve">rebiehala tiež pohybová aktivizácia niektorých klientov, ktorá im pomáha posilňovať nezávislosť, zvyšovať alebo aspoň udržiavať fyzickú zdatnosť a tým pozitívne ovplyvňovať kvalitu ich života.  </w:t>
      </w:r>
      <w:r>
        <w:rPr>
          <w:rFonts w:ascii="Times New Roman" w:hAnsi="Times New Roman"/>
          <w:sz w:val="24"/>
          <w:szCs w:val="24"/>
        </w:rPr>
        <w:t xml:space="preserve">Chvíle vonku sme si tiež spestrili spevom a počúvaním ľudových piesní, ktoré vedia navodiť radostnú atmosféru medzi klientmi a vrátia ich do časov mladosti. </w:t>
      </w:r>
    </w:p>
    <w:p w:rsidR="00474359" w:rsidRDefault="00474359" w:rsidP="00474359">
      <w:pPr>
        <w:spacing w:after="0" w:line="360" w:lineRule="auto"/>
        <w:ind w:firstLine="708"/>
        <w:jc w:val="both"/>
        <w:rPr>
          <w:rFonts w:ascii="Times New Roman" w:hAnsi="Times New Roman"/>
          <w:sz w:val="24"/>
          <w:szCs w:val="24"/>
        </w:rPr>
      </w:pPr>
      <w:r>
        <w:rPr>
          <w:rFonts w:ascii="Times New Roman" w:hAnsi="Times New Roman"/>
          <w:sz w:val="24"/>
          <w:szCs w:val="24"/>
        </w:rPr>
        <w:t xml:space="preserve">Klienti sa v tomto období tiež veľmi radi zapojili do aktivít, pri ktorých sa využívala pracovná činnosť. Spoločne sme vyrábali domáce rezance a tiež sme trávili voľné chvíle pri tkaní. Do zariadenia prichádzala pani Valancová, ktorá prácu na krosnách ovláda a venovala sa jej spolu s niektorými našimi klientkami, ktoré jej pomáhali najmä pri strihaní farebných látok. Boli to stretnutia, v ktorých si klientky zaspomínali na časy minulé alebo sa len tak porozprávali o aktuálnych otázkach a problémoch, ktoré prežívajú.  </w:t>
      </w:r>
    </w:p>
    <w:p w:rsidR="00474359" w:rsidRDefault="00474359" w:rsidP="00474359">
      <w:pPr>
        <w:spacing w:after="0" w:line="360" w:lineRule="auto"/>
        <w:ind w:firstLine="708"/>
        <w:jc w:val="both"/>
        <w:rPr>
          <w:rFonts w:ascii="Times New Roman" w:hAnsi="Times New Roman"/>
          <w:sz w:val="24"/>
          <w:szCs w:val="24"/>
        </w:rPr>
      </w:pPr>
      <w:r>
        <w:rPr>
          <w:rFonts w:ascii="Times New Roman" w:hAnsi="Times New Roman"/>
          <w:sz w:val="24"/>
          <w:szCs w:val="24"/>
        </w:rPr>
        <w:t xml:space="preserve">V prípade nepriaznivého počasia trávili klienti a sociálne terapeutky spoločné chvíle v skupinovej práci a venovali sa v prevažnej miere aktivizáciám s využitím výtvarných techník, rozvíjajúc pritom jemnú motoriku, koncentráciu, fantáziu  a trpezlivosť pri práci.       S pomocou rôznych materiálov ako napríklad papier, vlna, gombíky, korálky vyrobili drobné upomienkové predmety, ktoré poslúžia na prezentáciu nášho zariadenia. </w:t>
      </w:r>
    </w:p>
    <w:p w:rsidR="00474359" w:rsidRDefault="00474359" w:rsidP="00474359">
      <w:pPr>
        <w:spacing w:after="0" w:line="360" w:lineRule="auto"/>
        <w:ind w:firstLine="708"/>
        <w:jc w:val="both"/>
        <w:rPr>
          <w:rFonts w:ascii="Times New Roman" w:hAnsi="Times New Roman"/>
          <w:sz w:val="24"/>
          <w:szCs w:val="24"/>
        </w:rPr>
      </w:pPr>
      <w:r>
        <w:rPr>
          <w:rFonts w:ascii="Times New Roman" w:hAnsi="Times New Roman"/>
          <w:sz w:val="24"/>
          <w:szCs w:val="24"/>
        </w:rPr>
        <w:t xml:space="preserve">Biblioterapie boli venované počúvaniu biblických príbehov, ale tiež sme počúvali povesti o niektorých slovenských hradoch a zámkoch a tiež o tatranských vrchoch. </w:t>
      </w:r>
    </w:p>
    <w:p w:rsidR="00474359" w:rsidRDefault="00474359" w:rsidP="00474359">
      <w:pPr>
        <w:spacing w:after="0" w:line="360" w:lineRule="auto"/>
        <w:ind w:firstLine="708"/>
        <w:jc w:val="both"/>
        <w:rPr>
          <w:rFonts w:ascii="Times New Roman" w:hAnsi="Times New Roman"/>
          <w:sz w:val="24"/>
          <w:szCs w:val="24"/>
        </w:rPr>
      </w:pPr>
      <w:r>
        <w:rPr>
          <w:rFonts w:ascii="Times New Roman" w:hAnsi="Times New Roman"/>
          <w:sz w:val="24"/>
          <w:szCs w:val="24"/>
        </w:rPr>
        <w:t xml:space="preserve">Raz do mesiaca ako už máme zaužívané sa konala narodeninovo - meninová oslava, ktorá klientom umožní nadviazať nové a upevniť už vzniknuté sociálne vzťahy. </w:t>
      </w:r>
    </w:p>
    <w:p w:rsidR="00474359" w:rsidRDefault="00474359" w:rsidP="00474359">
      <w:pPr>
        <w:spacing w:after="0" w:line="360" w:lineRule="auto"/>
        <w:ind w:firstLine="708"/>
        <w:jc w:val="both"/>
        <w:rPr>
          <w:rFonts w:ascii="Times New Roman" w:hAnsi="Times New Roman"/>
          <w:sz w:val="24"/>
          <w:szCs w:val="24"/>
        </w:rPr>
      </w:pPr>
      <w:r w:rsidRPr="000E4CDD">
        <w:rPr>
          <w:rFonts w:ascii="Times New Roman" w:hAnsi="Times New Roman"/>
          <w:sz w:val="24"/>
          <w:szCs w:val="24"/>
        </w:rPr>
        <w:t>Súčasťou práce s klientom sú i pravidelné</w:t>
      </w:r>
      <w:r>
        <w:t xml:space="preserve"> </w:t>
      </w:r>
      <w:r>
        <w:rPr>
          <w:rFonts w:ascii="Times New Roman" w:hAnsi="Times New Roman"/>
          <w:sz w:val="24"/>
          <w:szCs w:val="24"/>
        </w:rPr>
        <w:t xml:space="preserve">nákupy - </w:t>
      </w:r>
      <w:r w:rsidRPr="003B6E6B">
        <w:rPr>
          <w:rFonts w:ascii="Times New Roman" w:hAnsi="Times New Roman"/>
          <w:sz w:val="24"/>
          <w:szCs w:val="24"/>
        </w:rPr>
        <w:t xml:space="preserve">raz za dva týždne. Nakupujeme im tovar podľa ich želania, väčšinou </w:t>
      </w:r>
      <w:r>
        <w:rPr>
          <w:rFonts w:ascii="Times New Roman" w:hAnsi="Times New Roman"/>
          <w:sz w:val="24"/>
          <w:szCs w:val="24"/>
        </w:rPr>
        <w:t xml:space="preserve">sú to </w:t>
      </w:r>
      <w:r w:rsidRPr="003B6E6B">
        <w:rPr>
          <w:rFonts w:ascii="Times New Roman" w:hAnsi="Times New Roman"/>
          <w:sz w:val="24"/>
          <w:szCs w:val="24"/>
        </w:rPr>
        <w:t xml:space="preserve">potraviny ako </w:t>
      </w:r>
      <w:r>
        <w:rPr>
          <w:rFonts w:ascii="Times New Roman" w:hAnsi="Times New Roman"/>
          <w:sz w:val="24"/>
          <w:szCs w:val="24"/>
        </w:rPr>
        <w:t>sladkosti, nápoje alebo drogéria</w:t>
      </w:r>
      <w:r w:rsidRPr="003B6E6B">
        <w:rPr>
          <w:rFonts w:ascii="Times New Roman" w:hAnsi="Times New Roman"/>
          <w:sz w:val="24"/>
          <w:szCs w:val="24"/>
        </w:rPr>
        <w:t>.</w:t>
      </w:r>
    </w:p>
    <w:p w:rsidR="00104C98" w:rsidRDefault="00474359" w:rsidP="00664A65">
      <w:pPr>
        <w:spacing w:line="360" w:lineRule="auto"/>
        <w:ind w:firstLine="708"/>
        <w:jc w:val="both"/>
        <w:rPr>
          <w:rFonts w:ascii="Times New Roman" w:hAnsi="Times New Roman"/>
          <w:sz w:val="24"/>
          <w:szCs w:val="24"/>
        </w:rPr>
      </w:pPr>
      <w:r w:rsidRPr="00495EB7">
        <w:rPr>
          <w:rFonts w:ascii="Times New Roman" w:hAnsi="Times New Roman"/>
          <w:sz w:val="24"/>
          <w:szCs w:val="24"/>
        </w:rPr>
        <w:t xml:space="preserve">V rámci individuálnej práci s klientom sme vo veľkej miere využívali  rozhovor ako prostriedok na získanie informácií, monitorovanie potrieb, či vymedzenie a riešenie problému. Pokračovali sme  tiež vo vypracovávaní, samotnej realizácii  a raz za pol roka i vo </w:t>
      </w:r>
      <w:r w:rsidRPr="00495EB7">
        <w:rPr>
          <w:rFonts w:ascii="Times New Roman" w:hAnsi="Times New Roman"/>
          <w:sz w:val="24"/>
          <w:szCs w:val="24"/>
        </w:rPr>
        <w:lastRenderedPageBreak/>
        <w:t>vyhodnocovaní „Individuálnych plánov“.  Všetky skupinové aj individuálne stretnutia sú po skončení spracované a zdokumentované.</w:t>
      </w:r>
    </w:p>
    <w:p w:rsidR="00664A65" w:rsidRPr="00495EB7" w:rsidRDefault="00664A65" w:rsidP="00664A65">
      <w:pPr>
        <w:spacing w:line="360" w:lineRule="auto"/>
        <w:ind w:firstLine="708"/>
        <w:jc w:val="both"/>
        <w:rPr>
          <w:rFonts w:ascii="Times New Roman" w:hAnsi="Times New Roman"/>
          <w:sz w:val="24"/>
          <w:szCs w:val="24"/>
        </w:rPr>
      </w:pPr>
    </w:p>
    <w:p w:rsidR="0017263B" w:rsidRPr="000551CA" w:rsidRDefault="0017263B" w:rsidP="0056004C">
      <w:pPr>
        <w:pStyle w:val="Vchodzie"/>
        <w:tabs>
          <w:tab w:val="clear" w:pos="709"/>
          <w:tab w:val="left" w:pos="426"/>
        </w:tabs>
        <w:spacing w:after="0"/>
        <w:jc w:val="both"/>
        <w:rPr>
          <w:rFonts w:cs="Times New Roman"/>
          <w:b/>
          <w:bCs/>
          <w:color w:val="auto"/>
        </w:rPr>
      </w:pPr>
      <w:r w:rsidRPr="000551CA">
        <w:rPr>
          <w:rFonts w:cs="Times New Roman"/>
          <w:b/>
          <w:bCs/>
          <w:color w:val="auto"/>
        </w:rPr>
        <w:t>1</w:t>
      </w:r>
      <w:r w:rsidR="00DF4436" w:rsidRPr="000551CA">
        <w:rPr>
          <w:rFonts w:cs="Times New Roman"/>
          <w:b/>
          <w:bCs/>
          <w:color w:val="auto"/>
        </w:rPr>
        <w:t>2</w:t>
      </w:r>
      <w:r w:rsidRPr="000551CA">
        <w:rPr>
          <w:rFonts w:cs="Times New Roman"/>
          <w:b/>
          <w:bCs/>
          <w:color w:val="auto"/>
        </w:rPr>
        <w:t>.</w:t>
      </w:r>
      <w:r w:rsidRPr="000551CA">
        <w:rPr>
          <w:rFonts w:cs="Times New Roman"/>
          <w:b/>
          <w:bCs/>
          <w:color w:val="auto"/>
        </w:rPr>
        <w:tab/>
        <w:t>Výsledky hospodárenia</w:t>
      </w:r>
    </w:p>
    <w:p w:rsidR="0017263B" w:rsidRPr="009532DC" w:rsidRDefault="0017263B" w:rsidP="00E36176">
      <w:pPr>
        <w:pStyle w:val="Vchodzie"/>
        <w:tabs>
          <w:tab w:val="clear" w:pos="709"/>
          <w:tab w:val="left" w:pos="426"/>
          <w:tab w:val="left" w:pos="6990"/>
        </w:tabs>
        <w:spacing w:after="0"/>
        <w:ind w:left="426" w:hanging="426"/>
        <w:jc w:val="both"/>
        <w:rPr>
          <w:rFonts w:cs="Times New Roman"/>
          <w:sz w:val="18"/>
          <w:szCs w:val="18"/>
        </w:rPr>
      </w:pPr>
    </w:p>
    <w:tbl>
      <w:tblPr>
        <w:tblStyle w:val="Mriekatabuky"/>
        <w:tblW w:w="0" w:type="auto"/>
        <w:tblLook w:val="04A0"/>
      </w:tblPr>
      <w:tblGrid>
        <w:gridCol w:w="4077"/>
        <w:gridCol w:w="2041"/>
      </w:tblGrid>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Stav na jednotlivých účtoch</w:t>
            </w:r>
          </w:p>
        </w:tc>
        <w:tc>
          <w:tcPr>
            <w:tcW w:w="2041" w:type="dxa"/>
            <w:tcMar>
              <w:top w:w="0" w:type="dxa"/>
              <w:left w:w="85" w:type="dxa"/>
              <w:bottom w:w="0" w:type="dxa"/>
              <w:right w:w="340" w:type="dxa"/>
            </w:tcMar>
            <w:vAlign w:val="center"/>
          </w:tcPr>
          <w:p w:rsidR="002015B6" w:rsidRPr="00827A60" w:rsidRDefault="000551CA" w:rsidP="009532DC">
            <w:pPr>
              <w:pStyle w:val="Vchodzie"/>
              <w:tabs>
                <w:tab w:val="clear" w:pos="709"/>
              </w:tabs>
              <w:spacing w:after="0" w:line="240" w:lineRule="auto"/>
              <w:jc w:val="right"/>
              <w:rPr>
                <w:rFonts w:cs="Times New Roman"/>
              </w:rPr>
            </w:pPr>
            <w:r>
              <w:rPr>
                <w:rFonts w:cs="Times New Roman"/>
              </w:rPr>
              <w:t>-26.345,26</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0551CA">
            <w:pPr>
              <w:pStyle w:val="Vchodzie"/>
              <w:tabs>
                <w:tab w:val="clear" w:pos="709"/>
              </w:tabs>
              <w:spacing w:after="0" w:line="240" w:lineRule="auto"/>
              <w:rPr>
                <w:rFonts w:cs="Times New Roman"/>
              </w:rPr>
            </w:pPr>
            <w:r w:rsidRPr="00827A60">
              <w:rPr>
                <w:rFonts w:cs="Times New Roman"/>
              </w:rPr>
              <w:t>Stav pokladne k </w:t>
            </w:r>
            <w:r w:rsidR="009668EA" w:rsidRPr="00827A60">
              <w:rPr>
                <w:rFonts w:cs="Times New Roman"/>
              </w:rPr>
              <w:t>3</w:t>
            </w:r>
            <w:r w:rsidR="000551CA">
              <w:rPr>
                <w:rFonts w:cs="Times New Roman"/>
              </w:rPr>
              <w:t>0</w:t>
            </w:r>
            <w:r w:rsidRPr="00827A60">
              <w:rPr>
                <w:rFonts w:cs="Times New Roman"/>
              </w:rPr>
              <w:t xml:space="preserve">. </w:t>
            </w:r>
            <w:r w:rsidR="000551CA">
              <w:rPr>
                <w:rFonts w:cs="Times New Roman"/>
              </w:rPr>
              <w:t>06</w:t>
            </w:r>
            <w:r w:rsidRPr="00827A60">
              <w:rPr>
                <w:rFonts w:cs="Times New Roman"/>
              </w:rPr>
              <w:t>. 201</w:t>
            </w:r>
            <w:r w:rsidR="000551CA">
              <w:rPr>
                <w:rFonts w:cs="Times New Roman"/>
              </w:rPr>
              <w:t>6</w:t>
            </w:r>
          </w:p>
        </w:tc>
        <w:tc>
          <w:tcPr>
            <w:tcW w:w="2041" w:type="dxa"/>
            <w:tcMar>
              <w:top w:w="0" w:type="dxa"/>
              <w:left w:w="85" w:type="dxa"/>
              <w:bottom w:w="0" w:type="dxa"/>
              <w:right w:w="340" w:type="dxa"/>
            </w:tcMar>
            <w:vAlign w:val="center"/>
          </w:tcPr>
          <w:p w:rsidR="002015B6" w:rsidRPr="00827A60" w:rsidRDefault="000551CA" w:rsidP="009532DC">
            <w:pPr>
              <w:pStyle w:val="Vchodzie"/>
              <w:tabs>
                <w:tab w:val="clear" w:pos="709"/>
              </w:tabs>
              <w:spacing w:after="0" w:line="240" w:lineRule="auto"/>
              <w:jc w:val="right"/>
              <w:rPr>
                <w:rFonts w:cs="Times New Roman"/>
              </w:rPr>
            </w:pPr>
            <w:r>
              <w:rPr>
                <w:rFonts w:cs="Times New Roman"/>
              </w:rPr>
              <w:t>1.177,77</w:t>
            </w:r>
            <w:r w:rsidR="002015B6" w:rsidRPr="00827A60">
              <w:rPr>
                <w:rFonts w:cs="Times New Roman"/>
              </w:rPr>
              <w:t xml:space="preserve"> €</w:t>
            </w:r>
          </w:p>
        </w:tc>
      </w:tr>
      <w:tr w:rsidR="00A529ED" w:rsidRPr="00827A60" w:rsidTr="009532DC">
        <w:tc>
          <w:tcPr>
            <w:tcW w:w="6118" w:type="dxa"/>
            <w:gridSpan w:val="2"/>
            <w:tcMar>
              <w:top w:w="0" w:type="dxa"/>
              <w:bottom w:w="0" w:type="dxa"/>
            </w:tcMar>
            <w:vAlign w:val="center"/>
          </w:tcPr>
          <w:p w:rsidR="00A529ED" w:rsidRPr="00827A60" w:rsidRDefault="00A529ED" w:rsidP="009532DC">
            <w:pPr>
              <w:pStyle w:val="Vchodzie"/>
              <w:tabs>
                <w:tab w:val="clear" w:pos="709"/>
              </w:tabs>
              <w:spacing w:after="0" w:line="240" w:lineRule="auto"/>
              <w:jc w:val="left"/>
              <w:rPr>
                <w:rFonts w:cs="Times New Roman"/>
              </w:rPr>
            </w:pPr>
            <w:r w:rsidRPr="00827A60">
              <w:rPr>
                <w:rFonts w:cs="Times New Roman"/>
                <w:i/>
              </w:rPr>
              <w:t>Príjmy:</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Príspevok za služby na základe zmluvy</w:t>
            </w:r>
          </w:p>
        </w:tc>
        <w:tc>
          <w:tcPr>
            <w:tcW w:w="2041" w:type="dxa"/>
            <w:tcMar>
              <w:top w:w="0" w:type="dxa"/>
              <w:left w:w="85" w:type="dxa"/>
              <w:bottom w:w="0" w:type="dxa"/>
              <w:right w:w="340" w:type="dxa"/>
            </w:tcMar>
            <w:vAlign w:val="center"/>
          </w:tcPr>
          <w:p w:rsidR="002015B6" w:rsidRPr="00827A60" w:rsidRDefault="000551CA" w:rsidP="009532DC">
            <w:pPr>
              <w:pStyle w:val="Vchodzie"/>
              <w:tabs>
                <w:tab w:val="clear" w:pos="709"/>
              </w:tabs>
              <w:spacing w:after="0" w:line="240" w:lineRule="auto"/>
              <w:jc w:val="right"/>
              <w:rPr>
                <w:rFonts w:cs="Times New Roman"/>
              </w:rPr>
            </w:pPr>
            <w:r>
              <w:rPr>
                <w:rFonts w:cs="Times New Roman"/>
              </w:rPr>
              <w:t>65.844,09</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Nájomné za nebytové priestory</w:t>
            </w:r>
          </w:p>
        </w:tc>
        <w:tc>
          <w:tcPr>
            <w:tcW w:w="2041" w:type="dxa"/>
            <w:tcMar>
              <w:top w:w="0" w:type="dxa"/>
              <w:left w:w="85" w:type="dxa"/>
              <w:bottom w:w="0" w:type="dxa"/>
              <w:right w:w="340" w:type="dxa"/>
            </w:tcMar>
            <w:vAlign w:val="center"/>
          </w:tcPr>
          <w:p w:rsidR="002015B6" w:rsidRPr="00827A60" w:rsidRDefault="00B811EB" w:rsidP="009532DC">
            <w:pPr>
              <w:pStyle w:val="Vchodzie"/>
              <w:tabs>
                <w:tab w:val="clear" w:pos="709"/>
              </w:tabs>
              <w:spacing w:after="0" w:line="240" w:lineRule="auto"/>
              <w:jc w:val="right"/>
              <w:rPr>
                <w:rFonts w:cs="Times New Roman"/>
              </w:rPr>
            </w:pPr>
            <w:r w:rsidRPr="00827A60">
              <w:rPr>
                <w:rFonts w:cs="Times New Roman"/>
              </w:rPr>
              <w:t>4.</w:t>
            </w:r>
            <w:r w:rsidR="000551CA">
              <w:rPr>
                <w:rFonts w:cs="Times New Roman"/>
              </w:rPr>
              <w:t>542,03</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Príspevky od VÚC</w:t>
            </w:r>
          </w:p>
        </w:tc>
        <w:tc>
          <w:tcPr>
            <w:tcW w:w="2041" w:type="dxa"/>
            <w:tcMar>
              <w:top w:w="0" w:type="dxa"/>
              <w:left w:w="85" w:type="dxa"/>
              <w:bottom w:w="0" w:type="dxa"/>
              <w:right w:w="340" w:type="dxa"/>
            </w:tcMar>
            <w:vAlign w:val="center"/>
          </w:tcPr>
          <w:p w:rsidR="002015B6" w:rsidRPr="00827A60" w:rsidRDefault="00636F15" w:rsidP="009532DC">
            <w:pPr>
              <w:pStyle w:val="Vchodzie"/>
              <w:tabs>
                <w:tab w:val="clear" w:pos="709"/>
              </w:tabs>
              <w:spacing w:after="0" w:line="240" w:lineRule="auto"/>
              <w:jc w:val="right"/>
              <w:rPr>
                <w:rFonts w:cs="Times New Roman"/>
              </w:rPr>
            </w:pPr>
            <w:r w:rsidRPr="00827A60">
              <w:rPr>
                <w:rFonts w:cs="Times New Roman"/>
              </w:rPr>
              <w:t>25</w:t>
            </w:r>
            <w:r w:rsidR="00B811EB" w:rsidRPr="00827A60">
              <w:rPr>
                <w:rFonts w:cs="Times New Roman"/>
              </w:rPr>
              <w:t>.</w:t>
            </w:r>
            <w:r w:rsidR="000551CA">
              <w:rPr>
                <w:rFonts w:cs="Times New Roman"/>
              </w:rPr>
              <w:t>489,43</w:t>
            </w:r>
            <w:r w:rsidRPr="00827A60">
              <w:rPr>
                <w:rFonts w:cs="Times New Roman"/>
              </w:rPr>
              <w:t xml:space="preserve"> </w:t>
            </w:r>
            <w:r w:rsidR="002015B6" w:rsidRPr="00827A60">
              <w:rPr>
                <w:rFonts w:cs="Times New Roman"/>
              </w:rPr>
              <w:t>€</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Príspevky od MPSVaR</w:t>
            </w:r>
          </w:p>
        </w:tc>
        <w:tc>
          <w:tcPr>
            <w:tcW w:w="2041" w:type="dxa"/>
            <w:tcMar>
              <w:top w:w="0" w:type="dxa"/>
              <w:left w:w="85" w:type="dxa"/>
              <w:bottom w:w="0" w:type="dxa"/>
              <w:right w:w="340" w:type="dxa"/>
            </w:tcMar>
            <w:vAlign w:val="center"/>
          </w:tcPr>
          <w:p w:rsidR="002015B6" w:rsidRPr="00827A60" w:rsidRDefault="00B811EB" w:rsidP="009532DC">
            <w:pPr>
              <w:pStyle w:val="Vchodzie"/>
              <w:tabs>
                <w:tab w:val="clear" w:pos="709"/>
              </w:tabs>
              <w:spacing w:after="0" w:line="240" w:lineRule="auto"/>
              <w:jc w:val="right"/>
              <w:rPr>
                <w:rFonts w:cs="Times New Roman"/>
              </w:rPr>
            </w:pPr>
            <w:r w:rsidRPr="00827A60">
              <w:rPr>
                <w:rFonts w:cs="Times New Roman"/>
              </w:rPr>
              <w:t>2</w:t>
            </w:r>
            <w:r w:rsidR="00D95F70" w:rsidRPr="00827A60">
              <w:rPr>
                <w:rFonts w:cs="Times New Roman"/>
              </w:rPr>
              <w:t>4</w:t>
            </w:r>
            <w:r w:rsidRPr="00827A60">
              <w:rPr>
                <w:rFonts w:cs="Times New Roman"/>
              </w:rPr>
              <w:t>.0</w:t>
            </w:r>
            <w:r w:rsidR="00D95F70" w:rsidRPr="00827A60">
              <w:rPr>
                <w:rFonts w:cs="Times New Roman"/>
              </w:rPr>
              <w:t>0</w:t>
            </w:r>
            <w:r w:rsidRPr="00827A60">
              <w:rPr>
                <w:rFonts w:cs="Times New Roman"/>
              </w:rPr>
              <w:t>0</w:t>
            </w:r>
            <w:r w:rsidR="002343B5" w:rsidRPr="00827A60">
              <w:rPr>
                <w:rFonts w:cs="Times New Roman"/>
              </w:rPr>
              <w:t>,</w:t>
            </w:r>
            <w:r w:rsidR="009668EA" w:rsidRPr="00827A60">
              <w:rPr>
                <w:rFonts w:cs="Times New Roman"/>
              </w:rPr>
              <w:t>00</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2 % dane</w:t>
            </w:r>
          </w:p>
        </w:tc>
        <w:tc>
          <w:tcPr>
            <w:tcW w:w="2041" w:type="dxa"/>
            <w:tcMar>
              <w:top w:w="0" w:type="dxa"/>
              <w:left w:w="85" w:type="dxa"/>
              <w:bottom w:w="0" w:type="dxa"/>
              <w:right w:w="595" w:type="dxa"/>
            </w:tcMar>
            <w:vAlign w:val="center"/>
          </w:tcPr>
          <w:p w:rsidR="002015B6" w:rsidRPr="00827A60" w:rsidRDefault="009532DC" w:rsidP="000551CA">
            <w:pPr>
              <w:pStyle w:val="Vchodzie"/>
              <w:tabs>
                <w:tab w:val="clear" w:pos="709"/>
              </w:tabs>
              <w:spacing w:after="0" w:line="240" w:lineRule="auto"/>
              <w:jc w:val="right"/>
              <w:rPr>
                <w:rFonts w:cs="Times New Roman"/>
              </w:rPr>
            </w:pPr>
            <w:r>
              <w:rPr>
                <w:rFonts w:cs="Times New Roman"/>
              </w:rPr>
              <w:t xml:space="preserve"> </w:t>
            </w:r>
            <w:r w:rsidR="000551CA">
              <w:rPr>
                <w:rFonts w:cs="Times New Roman"/>
              </w:rPr>
              <w:t>1.692,65</w:t>
            </w:r>
            <w:r w:rsidR="009668EA" w:rsidRPr="00827A60">
              <w:rPr>
                <w:rFonts w:cs="Times New Roman"/>
              </w:rPr>
              <w:t xml:space="preserve"> €</w:t>
            </w:r>
          </w:p>
        </w:tc>
      </w:tr>
      <w:tr w:rsidR="00A529ED" w:rsidRPr="00827A60" w:rsidTr="009532DC">
        <w:tc>
          <w:tcPr>
            <w:tcW w:w="6118" w:type="dxa"/>
            <w:gridSpan w:val="2"/>
            <w:tcMar>
              <w:top w:w="0" w:type="dxa"/>
              <w:bottom w:w="0" w:type="dxa"/>
            </w:tcMar>
            <w:vAlign w:val="center"/>
          </w:tcPr>
          <w:p w:rsidR="00A529ED" w:rsidRPr="00827A60" w:rsidRDefault="00A529ED" w:rsidP="009532DC">
            <w:pPr>
              <w:pStyle w:val="Vchodzie"/>
              <w:tabs>
                <w:tab w:val="clear" w:pos="709"/>
              </w:tabs>
              <w:spacing w:after="0" w:line="240" w:lineRule="auto"/>
              <w:jc w:val="left"/>
              <w:rPr>
                <w:rFonts w:cs="Times New Roman"/>
              </w:rPr>
            </w:pPr>
            <w:r w:rsidRPr="00827A60">
              <w:rPr>
                <w:rFonts w:cs="Times New Roman"/>
                <w:i/>
              </w:rPr>
              <w:t xml:space="preserve">Výdavky: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mzdy</w:t>
            </w:r>
          </w:p>
        </w:tc>
        <w:tc>
          <w:tcPr>
            <w:tcW w:w="2041" w:type="dxa"/>
            <w:tcMar>
              <w:top w:w="0" w:type="dxa"/>
              <w:left w:w="85" w:type="dxa"/>
              <w:bottom w:w="0" w:type="dxa"/>
              <w:right w:w="340" w:type="dxa"/>
            </w:tcMar>
            <w:vAlign w:val="center"/>
          </w:tcPr>
          <w:p w:rsidR="002015B6" w:rsidRPr="00827A60" w:rsidRDefault="007C71F1" w:rsidP="000551CA">
            <w:pPr>
              <w:pStyle w:val="Vchodzie"/>
              <w:tabs>
                <w:tab w:val="clear" w:pos="709"/>
              </w:tabs>
              <w:spacing w:after="0" w:line="240" w:lineRule="auto"/>
              <w:jc w:val="right"/>
              <w:rPr>
                <w:rFonts w:cs="Times New Roman"/>
              </w:rPr>
            </w:pPr>
            <w:r w:rsidRPr="00827A60">
              <w:rPr>
                <w:rFonts w:cs="Times New Roman"/>
              </w:rPr>
              <w:t>5</w:t>
            </w:r>
            <w:r w:rsidR="00D95F70" w:rsidRPr="00827A60">
              <w:rPr>
                <w:rFonts w:cs="Times New Roman"/>
              </w:rPr>
              <w:t>4</w:t>
            </w:r>
            <w:r w:rsidRPr="00827A60">
              <w:rPr>
                <w:rFonts w:cs="Times New Roman"/>
              </w:rPr>
              <w:t>.</w:t>
            </w:r>
            <w:r w:rsidR="000551CA">
              <w:rPr>
                <w:rFonts w:cs="Times New Roman"/>
              </w:rPr>
              <w:t>361,16</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príspevok zamestnávateľa DDS</w:t>
            </w:r>
          </w:p>
        </w:tc>
        <w:tc>
          <w:tcPr>
            <w:tcW w:w="2041" w:type="dxa"/>
            <w:tcMar>
              <w:top w:w="0" w:type="dxa"/>
              <w:left w:w="85" w:type="dxa"/>
              <w:bottom w:w="0" w:type="dxa"/>
              <w:right w:w="340" w:type="dxa"/>
            </w:tcMar>
            <w:vAlign w:val="center"/>
          </w:tcPr>
          <w:p w:rsidR="002015B6" w:rsidRPr="00827A60" w:rsidRDefault="007C71F1" w:rsidP="000551CA">
            <w:pPr>
              <w:pStyle w:val="Vchodzie"/>
              <w:tabs>
                <w:tab w:val="clear" w:pos="709"/>
              </w:tabs>
              <w:spacing w:after="0" w:line="240" w:lineRule="auto"/>
              <w:jc w:val="right"/>
              <w:rPr>
                <w:rFonts w:cs="Times New Roman"/>
              </w:rPr>
            </w:pPr>
            <w:r w:rsidRPr="00827A60">
              <w:rPr>
                <w:rFonts w:cs="Times New Roman"/>
              </w:rPr>
              <w:t>29</w:t>
            </w:r>
            <w:r w:rsidR="000551CA">
              <w:rPr>
                <w:rFonts w:cs="Times New Roman"/>
              </w:rPr>
              <w:t>8,80</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odvod</w:t>
            </w:r>
            <w:r w:rsidR="00D95F70" w:rsidRPr="00827A60">
              <w:rPr>
                <w:rFonts w:cs="Times New Roman"/>
              </w:rPr>
              <w:t>y</w:t>
            </w:r>
          </w:p>
        </w:tc>
        <w:tc>
          <w:tcPr>
            <w:tcW w:w="2041" w:type="dxa"/>
            <w:tcMar>
              <w:top w:w="0" w:type="dxa"/>
              <w:left w:w="85" w:type="dxa"/>
              <w:bottom w:w="0" w:type="dxa"/>
              <w:right w:w="340" w:type="dxa"/>
            </w:tcMar>
            <w:vAlign w:val="center"/>
          </w:tcPr>
          <w:p w:rsidR="002015B6" w:rsidRPr="00827A60" w:rsidRDefault="000551CA" w:rsidP="009532DC">
            <w:pPr>
              <w:pStyle w:val="Vchodzie"/>
              <w:tabs>
                <w:tab w:val="clear" w:pos="709"/>
              </w:tabs>
              <w:spacing w:after="0" w:line="240" w:lineRule="auto"/>
              <w:jc w:val="right"/>
              <w:rPr>
                <w:rFonts w:cs="Times New Roman"/>
              </w:rPr>
            </w:pPr>
            <w:r>
              <w:rPr>
                <w:rFonts w:cs="Times New Roman"/>
              </w:rPr>
              <w:t>18.285,32</w:t>
            </w:r>
            <w:r w:rsidR="002015B6" w:rsidRPr="00827A60">
              <w:rPr>
                <w:rFonts w:cs="Times New Roman"/>
              </w:rPr>
              <w:t xml:space="preserve"> €</w:t>
            </w:r>
          </w:p>
        </w:tc>
      </w:tr>
      <w:tr w:rsidR="002015B6" w:rsidRPr="00827A60" w:rsidTr="009532DC">
        <w:tc>
          <w:tcPr>
            <w:tcW w:w="4077" w:type="dxa"/>
            <w:tcMar>
              <w:top w:w="0" w:type="dxa"/>
              <w:bottom w:w="0" w:type="dxa"/>
            </w:tcMar>
            <w:vAlign w:val="center"/>
          </w:tcPr>
          <w:p w:rsidR="002015B6" w:rsidRPr="00827A60" w:rsidRDefault="002015B6" w:rsidP="009532DC">
            <w:pPr>
              <w:pStyle w:val="Vchodzie"/>
              <w:tabs>
                <w:tab w:val="clear" w:pos="709"/>
              </w:tabs>
              <w:spacing w:after="0" w:line="240" w:lineRule="auto"/>
              <w:rPr>
                <w:rFonts w:cs="Times New Roman"/>
              </w:rPr>
            </w:pPr>
            <w:r w:rsidRPr="00827A60">
              <w:rPr>
                <w:rFonts w:cs="Times New Roman"/>
              </w:rPr>
              <w:t>SF</w:t>
            </w:r>
          </w:p>
        </w:tc>
        <w:tc>
          <w:tcPr>
            <w:tcW w:w="2041" w:type="dxa"/>
            <w:tcMar>
              <w:top w:w="0" w:type="dxa"/>
              <w:left w:w="85" w:type="dxa"/>
              <w:bottom w:w="0" w:type="dxa"/>
              <w:right w:w="340" w:type="dxa"/>
            </w:tcMar>
            <w:vAlign w:val="center"/>
          </w:tcPr>
          <w:p w:rsidR="002015B6" w:rsidRPr="00827A60" w:rsidRDefault="007C71F1" w:rsidP="009532DC">
            <w:pPr>
              <w:pStyle w:val="Vchodzie"/>
              <w:tabs>
                <w:tab w:val="clear" w:pos="709"/>
              </w:tabs>
              <w:spacing w:after="0" w:line="240" w:lineRule="auto"/>
              <w:jc w:val="right"/>
              <w:rPr>
                <w:rFonts w:cs="Times New Roman"/>
              </w:rPr>
            </w:pPr>
            <w:r w:rsidRPr="00827A60">
              <w:rPr>
                <w:rFonts w:cs="Times New Roman"/>
              </w:rPr>
              <w:t>2</w:t>
            </w:r>
            <w:r w:rsidR="000551CA">
              <w:rPr>
                <w:rFonts w:cs="Times New Roman"/>
              </w:rPr>
              <w:t>89,09</w:t>
            </w:r>
            <w:r w:rsidR="002015B6" w:rsidRPr="00827A60">
              <w:rPr>
                <w:rFonts w:cs="Times New Roman"/>
              </w:rPr>
              <w:t xml:space="preserve"> €</w:t>
            </w:r>
          </w:p>
        </w:tc>
      </w:tr>
    </w:tbl>
    <w:p w:rsidR="00A80990" w:rsidRDefault="00A80990" w:rsidP="002A1D03">
      <w:pPr>
        <w:pStyle w:val="Vchodzie"/>
        <w:tabs>
          <w:tab w:val="clear" w:pos="709"/>
          <w:tab w:val="left" w:pos="426"/>
        </w:tabs>
        <w:spacing w:after="0" w:line="360" w:lineRule="auto"/>
        <w:jc w:val="both"/>
        <w:rPr>
          <w:rFonts w:cs="Times New Roman"/>
          <w:b/>
          <w:bCs/>
          <w:sz w:val="18"/>
          <w:szCs w:val="18"/>
        </w:rPr>
      </w:pPr>
    </w:p>
    <w:p w:rsidR="00771247" w:rsidRPr="009532DC" w:rsidRDefault="00771247" w:rsidP="002A1D03">
      <w:pPr>
        <w:pStyle w:val="Vchodzie"/>
        <w:tabs>
          <w:tab w:val="clear" w:pos="709"/>
          <w:tab w:val="left" w:pos="426"/>
        </w:tabs>
        <w:spacing w:after="0" w:line="360" w:lineRule="auto"/>
        <w:jc w:val="both"/>
        <w:rPr>
          <w:rFonts w:cs="Times New Roman"/>
          <w:b/>
          <w:bCs/>
          <w:sz w:val="18"/>
          <w:szCs w:val="18"/>
        </w:rPr>
      </w:pPr>
    </w:p>
    <w:p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t>1</w:t>
      </w:r>
      <w:r w:rsidR="00DF4436" w:rsidRPr="00827A60">
        <w:rPr>
          <w:rFonts w:cs="Times New Roman"/>
          <w:b/>
          <w:bCs/>
        </w:rPr>
        <w:t>3</w:t>
      </w:r>
      <w:r w:rsidRPr="00827A60">
        <w:rPr>
          <w:rFonts w:cs="Times New Roman"/>
          <w:b/>
          <w:bCs/>
        </w:rPr>
        <w:t>.</w:t>
      </w:r>
      <w:r w:rsidRPr="00827A60">
        <w:rPr>
          <w:rFonts w:cs="Times New Roman"/>
          <w:b/>
          <w:bCs/>
        </w:rPr>
        <w:tab/>
        <w:t>Plány do budúcnosti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Svojou službou neustále pokračovať na vytváraní kvalitných vzťahov, medzi SED v</w:t>
      </w:r>
      <w:r w:rsidR="00110BA4"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Sučanoch a</w:t>
      </w:r>
      <w:r w:rsidR="00636F15"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 xml:space="preserve">Žilinským samosprávnym krajom, </w:t>
      </w:r>
      <w:r w:rsidR="000551CA">
        <w:rPr>
          <w:rFonts w:ascii="Times New Roman" w:eastAsia="Times New Roman" w:hAnsi="Times New Roman" w:cs="Times New Roman"/>
          <w:sz w:val="24"/>
          <w:szCs w:val="24"/>
        </w:rPr>
        <w:t xml:space="preserve">mestom Martin, </w:t>
      </w:r>
      <w:r w:rsidRPr="00827A60">
        <w:rPr>
          <w:rFonts w:ascii="Times New Roman" w:eastAsia="Times New Roman" w:hAnsi="Times New Roman" w:cs="Times New Roman"/>
          <w:sz w:val="24"/>
          <w:szCs w:val="24"/>
        </w:rPr>
        <w:t>Obecným úradom v Sučanoch ako aj s</w:t>
      </w:r>
      <w:r w:rsidR="000551CA">
        <w:rPr>
          <w:rFonts w:ascii="Times New Roman" w:eastAsia="Times New Roman" w:hAnsi="Times New Roman" w:cs="Times New Roman"/>
          <w:sz w:val="24"/>
          <w:szCs w:val="24"/>
        </w:rPr>
        <w:t> okolitými obcami.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V spolupráci s Ústredím Evanjelickej </w:t>
      </w:r>
      <w:r w:rsidRPr="00827A60">
        <w:rPr>
          <w:rFonts w:ascii="Times New Roman" w:eastAsia="Times New Roman" w:hAnsi="Times New Roman" w:cs="Times New Roman"/>
          <w:caps/>
          <w:sz w:val="24"/>
          <w:szCs w:val="24"/>
        </w:rPr>
        <w:t>diakonie</w:t>
      </w:r>
      <w:r w:rsidRPr="00827A60">
        <w:rPr>
          <w:rFonts w:ascii="Times New Roman" w:eastAsia="Times New Roman" w:hAnsi="Times New Roman" w:cs="Times New Roman"/>
          <w:sz w:val="24"/>
          <w:szCs w:val="24"/>
        </w:rPr>
        <w:t xml:space="preserve"> ponúknuť školenie zamerané na vyššiu odbornosť zamestnancov.</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Zúčastňovať sa školení a odborných prednášok za účelom získania vedomostí a ich aplikovania do služby s klientom.</w:t>
      </w:r>
    </w:p>
    <w:p w:rsidR="00D96C7E" w:rsidRPr="00D96C7E" w:rsidRDefault="00D96C7E" w:rsidP="00D96C7E">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 rámci bohoslužobného života, pozývať do zariadenia bratov farárov z turčianskeho seniorátu.</w:t>
      </w:r>
    </w:p>
    <w:p w:rsidR="006B799A"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V rámci svojich možností prinášať našim klientom radosť prostredníctvom pekného kultúrneho programu. Rozšíriť spoluprácu s</w:t>
      </w:r>
      <w:r w:rsidR="00D96C7E">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E</w:t>
      </w:r>
      <w:r w:rsidR="00D96C7E">
        <w:rPr>
          <w:rFonts w:ascii="Times New Roman" w:eastAsia="Times New Roman" w:hAnsi="Times New Roman" w:cs="Times New Roman"/>
          <w:sz w:val="24"/>
          <w:szCs w:val="24"/>
        </w:rPr>
        <w:t>vanjelickou spojenou školo</w:t>
      </w:r>
      <w:r w:rsidR="00FD4859">
        <w:rPr>
          <w:rFonts w:ascii="Times New Roman" w:eastAsia="Times New Roman" w:hAnsi="Times New Roman" w:cs="Times New Roman"/>
          <w:sz w:val="24"/>
          <w:szCs w:val="24"/>
        </w:rPr>
        <w:t>u</w:t>
      </w:r>
      <w:r w:rsidR="004F3AF0">
        <w:rPr>
          <w:rFonts w:ascii="Times New Roman" w:eastAsia="Times New Roman" w:hAnsi="Times New Roman" w:cs="Times New Roman"/>
          <w:sz w:val="24"/>
          <w:szCs w:val="24"/>
        </w:rPr>
        <w:t xml:space="preserve"> v Martine a </w:t>
      </w:r>
      <w:r w:rsidR="000551CA">
        <w:rPr>
          <w:rFonts w:ascii="Times New Roman" w:eastAsia="Times New Roman" w:hAnsi="Times New Roman" w:cs="Times New Roman"/>
          <w:sz w:val="24"/>
          <w:szCs w:val="24"/>
        </w:rPr>
        <w:t>Biblickou školou v</w:t>
      </w:r>
      <w:r w:rsidR="004F3AF0">
        <w:rPr>
          <w:rFonts w:ascii="Times New Roman" w:eastAsia="Times New Roman" w:hAnsi="Times New Roman" w:cs="Times New Roman"/>
          <w:sz w:val="24"/>
          <w:szCs w:val="24"/>
        </w:rPr>
        <w:t> </w:t>
      </w:r>
      <w:r w:rsidR="000551CA">
        <w:rPr>
          <w:rFonts w:ascii="Times New Roman" w:eastAsia="Times New Roman" w:hAnsi="Times New Roman" w:cs="Times New Roman"/>
          <w:sz w:val="24"/>
          <w:szCs w:val="24"/>
        </w:rPr>
        <w:t>Martine</w:t>
      </w:r>
      <w:r w:rsidR="004F3AF0">
        <w:rPr>
          <w:rFonts w:ascii="Times New Roman" w:eastAsia="Times New Roman" w:hAnsi="Times New Roman" w:cs="Times New Roman"/>
          <w:sz w:val="24"/>
          <w:szCs w:val="24"/>
        </w:rPr>
        <w:t>.</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6B799A" w:rsidRPr="00827A60">
        <w:rPr>
          <w:rFonts w:ascii="Times New Roman" w:eastAsia="Times New Roman" w:hAnsi="Times New Roman" w:cs="Times New Roman"/>
          <w:sz w:val="24"/>
          <w:szCs w:val="24"/>
        </w:rPr>
        <w:t>Pokračovať v</w:t>
      </w:r>
      <w:r w:rsidR="00DB6ADC" w:rsidRPr="00827A60">
        <w:rPr>
          <w:rFonts w:ascii="Times New Roman" w:eastAsia="Times New Roman" w:hAnsi="Times New Roman" w:cs="Times New Roman"/>
          <w:sz w:val="24"/>
          <w:szCs w:val="24"/>
        </w:rPr>
        <w:t> </w:t>
      </w:r>
      <w:r w:rsidR="006B799A" w:rsidRPr="00827A60">
        <w:rPr>
          <w:rFonts w:ascii="Times New Roman" w:eastAsia="Times New Roman" w:hAnsi="Times New Roman" w:cs="Times New Roman"/>
          <w:sz w:val="24"/>
          <w:szCs w:val="24"/>
        </w:rPr>
        <w:t>spolupráci</w:t>
      </w:r>
      <w:r w:rsidR="00DB6ADC" w:rsidRPr="00827A60">
        <w:rPr>
          <w:rFonts w:ascii="Times New Roman" w:eastAsia="Times New Roman" w:hAnsi="Times New Roman" w:cs="Times New Roman"/>
          <w:sz w:val="24"/>
          <w:szCs w:val="24"/>
        </w:rPr>
        <w:t xml:space="preserve"> </w:t>
      </w:r>
      <w:r w:rsidR="008311B2" w:rsidRPr="00827A60">
        <w:rPr>
          <w:rFonts w:ascii="Times New Roman" w:eastAsia="Times New Roman" w:hAnsi="Times New Roman" w:cs="Times New Roman"/>
          <w:sz w:val="24"/>
          <w:szCs w:val="24"/>
        </w:rPr>
        <w:t xml:space="preserve">s Centrom MEMORY v Bratislave, </w:t>
      </w:r>
      <w:r w:rsidR="007B4B78" w:rsidRPr="00827A60">
        <w:rPr>
          <w:rFonts w:ascii="Times New Roman" w:eastAsia="Times New Roman" w:hAnsi="Times New Roman" w:cs="Times New Roman"/>
          <w:sz w:val="24"/>
          <w:szCs w:val="24"/>
        </w:rPr>
        <w:t>Občianskym zdr</w:t>
      </w:r>
      <w:r w:rsidR="008311B2" w:rsidRPr="00827A60">
        <w:rPr>
          <w:rFonts w:ascii="Times New Roman" w:eastAsia="Times New Roman" w:hAnsi="Times New Roman" w:cs="Times New Roman"/>
          <w:sz w:val="24"/>
          <w:szCs w:val="24"/>
        </w:rPr>
        <w:t xml:space="preserve">užením TERAPEUTIKA v Bratislave, </w:t>
      </w:r>
      <w:r w:rsidR="00B42B8F" w:rsidRPr="00827A60">
        <w:rPr>
          <w:rFonts w:ascii="Times New Roman" w:eastAsia="Times New Roman" w:hAnsi="Times New Roman" w:cs="Times New Roman"/>
          <w:sz w:val="24"/>
          <w:szCs w:val="24"/>
        </w:rPr>
        <w:t xml:space="preserve">Občianskym združením Spoľah v Banskej Bystrici a Tatra Akadémiou v Prievidzi. </w:t>
      </w:r>
    </w:p>
    <w:p w:rsidR="00DE3DD9" w:rsidRPr="00DE3DD9" w:rsidRDefault="00DE3DD9" w:rsidP="00DE3DD9">
      <w:pPr>
        <w:pStyle w:val="Odsekzoznamu"/>
        <w:numPr>
          <w:ilvl w:val="0"/>
          <w:numId w:val="7"/>
        </w:numPr>
        <w:tabs>
          <w:tab w:val="left" w:pos="284"/>
        </w:tabs>
        <w:spacing w:after="0" w:line="360" w:lineRule="auto"/>
        <w:ind w:left="284" w:hanging="284"/>
        <w:jc w:val="both"/>
        <w:rPr>
          <w:rFonts w:ascii="Times New Roman" w:eastAsia="Times New Roman" w:hAnsi="Times New Roman" w:cs="Times New Roman"/>
          <w:sz w:val="24"/>
          <w:szCs w:val="24"/>
        </w:rPr>
      </w:pPr>
      <w:r w:rsidRPr="00DE3DD9">
        <w:rPr>
          <w:rFonts w:ascii="Times New Roman" w:eastAsia="Times New Roman" w:hAnsi="Times New Roman" w:cs="Times New Roman"/>
          <w:sz w:val="24"/>
          <w:szCs w:val="24"/>
        </w:rPr>
        <w:t>Vybudovanie a sprevádzkovanie základňovej stanice LTE. Zmluva bude podpísaná nájomcom – spoločnosť</w:t>
      </w:r>
      <w:r>
        <w:rPr>
          <w:rFonts w:ascii="Times New Roman" w:eastAsia="Times New Roman" w:hAnsi="Times New Roman" w:cs="Times New Roman"/>
          <w:sz w:val="24"/>
          <w:szCs w:val="24"/>
        </w:rPr>
        <w:t>o</w:t>
      </w:r>
      <w:r w:rsidRPr="00DE3DD9">
        <w:rPr>
          <w:rFonts w:ascii="Times New Roman" w:eastAsia="Times New Roman" w:hAnsi="Times New Roman" w:cs="Times New Roman"/>
          <w:sz w:val="24"/>
          <w:szCs w:val="24"/>
        </w:rPr>
        <w:t xml:space="preserve">u SWAN, a.s so sídlom Borská 6, Bratislava. </w:t>
      </w:r>
    </w:p>
    <w:p w:rsidR="005B5558" w:rsidRPr="00827A60" w:rsidRDefault="004B356A"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lastRenderedPageBreak/>
        <w:t>–</w:t>
      </w:r>
      <w:r w:rsidRPr="00827A60">
        <w:rPr>
          <w:rFonts w:ascii="Times New Roman" w:eastAsia="Times New Roman" w:hAnsi="Times New Roman" w:cs="Times New Roman"/>
          <w:sz w:val="24"/>
          <w:szCs w:val="24"/>
        </w:rPr>
        <w:tab/>
      </w:r>
      <w:r w:rsidR="005B5558" w:rsidRPr="00827A60">
        <w:rPr>
          <w:rFonts w:ascii="Times New Roman" w:eastAsia="Times New Roman" w:hAnsi="Times New Roman" w:cs="Times New Roman"/>
          <w:sz w:val="24"/>
          <w:szCs w:val="24"/>
        </w:rPr>
        <w:t xml:space="preserve">Svojou službou šíriť dobré meno Evanjelickej </w:t>
      </w:r>
      <w:r w:rsidR="005B5558" w:rsidRPr="00827A60">
        <w:rPr>
          <w:rFonts w:ascii="Times New Roman" w:eastAsia="Times New Roman" w:hAnsi="Times New Roman" w:cs="Times New Roman"/>
          <w:caps/>
          <w:sz w:val="24"/>
          <w:szCs w:val="24"/>
        </w:rPr>
        <w:t>diakonie</w:t>
      </w:r>
      <w:r w:rsidR="005B5558" w:rsidRPr="00827A60">
        <w:rPr>
          <w:rFonts w:ascii="Times New Roman" w:eastAsia="Times New Roman" w:hAnsi="Times New Roman" w:cs="Times New Roman"/>
          <w:sz w:val="24"/>
          <w:szCs w:val="24"/>
        </w:rPr>
        <w:t xml:space="preserve"> ako aj Evanjelickej cirkvi augsburského vyznania.</w:t>
      </w:r>
    </w:p>
    <w:p w:rsidR="000753EA" w:rsidRPr="00827A60" w:rsidRDefault="000753EA" w:rsidP="00685C58">
      <w:pPr>
        <w:tabs>
          <w:tab w:val="left" w:pos="426"/>
        </w:tabs>
        <w:spacing w:after="0" w:line="360" w:lineRule="auto"/>
        <w:jc w:val="both"/>
        <w:rPr>
          <w:rFonts w:ascii="Times New Roman" w:eastAsia="Times New Roman" w:hAnsi="Times New Roman" w:cs="Times New Roman"/>
          <w:sz w:val="24"/>
          <w:szCs w:val="24"/>
        </w:rPr>
      </w:pPr>
    </w:p>
    <w:p w:rsidR="00F958D2" w:rsidRPr="00827A60" w:rsidRDefault="00F35017" w:rsidP="00860805">
      <w:pPr>
        <w:tabs>
          <w:tab w:val="center" w:pos="7088"/>
        </w:tabs>
        <w:spacing w:after="0" w:line="360" w:lineRule="auto"/>
        <w:rPr>
          <w:rFonts w:ascii="Times New Roman" w:hAnsi="Times New Roman" w:cs="Times New Roman"/>
          <w:sz w:val="24"/>
          <w:szCs w:val="24"/>
        </w:rPr>
      </w:pPr>
      <w:r w:rsidRPr="00827A60">
        <w:rPr>
          <w:rFonts w:ascii="Times New Roman" w:hAnsi="Times New Roman" w:cs="Times New Roman"/>
          <w:sz w:val="24"/>
          <w:szCs w:val="24"/>
        </w:rPr>
        <w:t>V</w:t>
      </w:r>
      <w:r w:rsidR="00056B0C" w:rsidRPr="00827A60">
        <w:rPr>
          <w:rFonts w:ascii="Times New Roman" w:hAnsi="Times New Roman" w:cs="Times New Roman"/>
          <w:sz w:val="24"/>
          <w:szCs w:val="24"/>
        </w:rPr>
        <w:t> </w:t>
      </w:r>
      <w:r w:rsidRPr="00827A60">
        <w:rPr>
          <w:rFonts w:ascii="Times New Roman" w:hAnsi="Times New Roman" w:cs="Times New Roman"/>
          <w:sz w:val="24"/>
          <w:szCs w:val="24"/>
        </w:rPr>
        <w:t>Sučanoch</w:t>
      </w:r>
      <w:r w:rsidR="00056B0C" w:rsidRPr="00827A60">
        <w:rPr>
          <w:rFonts w:ascii="Times New Roman" w:hAnsi="Times New Roman" w:cs="Times New Roman"/>
          <w:sz w:val="24"/>
          <w:szCs w:val="24"/>
        </w:rPr>
        <w:t xml:space="preserve"> dň</w:t>
      </w:r>
      <w:r w:rsidR="00556ECB" w:rsidRPr="00827A60">
        <w:rPr>
          <w:rFonts w:ascii="Times New Roman" w:hAnsi="Times New Roman" w:cs="Times New Roman"/>
          <w:sz w:val="24"/>
          <w:szCs w:val="24"/>
        </w:rPr>
        <w:t>a</w:t>
      </w:r>
      <w:r w:rsidRPr="00827A60">
        <w:rPr>
          <w:rFonts w:ascii="Times New Roman" w:hAnsi="Times New Roman" w:cs="Times New Roman"/>
          <w:sz w:val="24"/>
          <w:szCs w:val="24"/>
        </w:rPr>
        <w:t xml:space="preserve"> </w:t>
      </w:r>
      <w:r w:rsidR="00CD7E61" w:rsidRPr="00827A60">
        <w:rPr>
          <w:rFonts w:ascii="Times New Roman" w:hAnsi="Times New Roman" w:cs="Times New Roman"/>
          <w:sz w:val="24"/>
          <w:szCs w:val="24"/>
        </w:rPr>
        <w:t>2</w:t>
      </w:r>
      <w:r w:rsidR="003B5934" w:rsidRPr="00827A60">
        <w:rPr>
          <w:rFonts w:ascii="Times New Roman" w:hAnsi="Times New Roman" w:cs="Times New Roman"/>
          <w:sz w:val="24"/>
          <w:szCs w:val="24"/>
        </w:rPr>
        <w:t>0</w:t>
      </w:r>
      <w:r w:rsidR="0017263B" w:rsidRPr="00827A60">
        <w:rPr>
          <w:rFonts w:ascii="Times New Roman" w:hAnsi="Times New Roman" w:cs="Times New Roman"/>
          <w:sz w:val="24"/>
          <w:szCs w:val="24"/>
        </w:rPr>
        <w:t xml:space="preserve">. </w:t>
      </w:r>
      <w:r w:rsidR="00685C58" w:rsidRPr="00827A60">
        <w:rPr>
          <w:rFonts w:ascii="Times New Roman" w:hAnsi="Times New Roman" w:cs="Times New Roman"/>
          <w:sz w:val="24"/>
          <w:szCs w:val="24"/>
        </w:rPr>
        <w:t>0</w:t>
      </w:r>
      <w:r w:rsidR="000551CA">
        <w:rPr>
          <w:rFonts w:ascii="Times New Roman" w:hAnsi="Times New Roman" w:cs="Times New Roman"/>
          <w:sz w:val="24"/>
          <w:szCs w:val="24"/>
        </w:rPr>
        <w:t>7</w:t>
      </w:r>
      <w:r w:rsidR="0017263B" w:rsidRPr="00827A60">
        <w:rPr>
          <w:rFonts w:ascii="Times New Roman" w:hAnsi="Times New Roman" w:cs="Times New Roman"/>
          <w:sz w:val="24"/>
          <w:szCs w:val="24"/>
        </w:rPr>
        <w:t>. 201</w:t>
      </w:r>
      <w:r w:rsidR="00685C58" w:rsidRPr="00827A60">
        <w:rPr>
          <w:rFonts w:ascii="Times New Roman" w:hAnsi="Times New Roman" w:cs="Times New Roman"/>
          <w:sz w:val="24"/>
          <w:szCs w:val="24"/>
        </w:rPr>
        <w:t>6</w:t>
      </w:r>
    </w:p>
    <w:p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rsidR="0017263B" w:rsidRPr="00827A60" w:rsidRDefault="003F7B19"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Mgr</w:t>
      </w:r>
      <w:r w:rsidR="0017263B" w:rsidRPr="00827A60">
        <w:rPr>
          <w:rFonts w:ascii="Times New Roman" w:hAnsi="Times New Roman" w:cs="Times New Roman"/>
          <w:sz w:val="24"/>
          <w:szCs w:val="24"/>
        </w:rPr>
        <w:t>. Lenka Taškárová</w:t>
      </w:r>
    </w:p>
    <w:p w:rsidR="009F1954" w:rsidRPr="00827A60" w:rsidRDefault="0017263B" w:rsidP="00252F90">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483" w:rsidRDefault="00923483" w:rsidP="0017263B">
      <w:pPr>
        <w:spacing w:after="0" w:line="240" w:lineRule="auto"/>
      </w:pPr>
      <w:r>
        <w:separator/>
      </w:r>
    </w:p>
  </w:endnote>
  <w:endnote w:type="continuationSeparator" w:id="1">
    <w:p w:rsidR="00923483" w:rsidRDefault="00923483" w:rsidP="0017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7143"/>
      <w:docPartObj>
        <w:docPartGallery w:val="Page Numbers (Bottom of Page)"/>
        <w:docPartUnique/>
      </w:docPartObj>
    </w:sdtPr>
    <w:sdtEndPr>
      <w:rPr>
        <w:rFonts w:ascii="Times New Roman" w:hAnsi="Times New Roman" w:cs="Times New Roman"/>
      </w:rPr>
    </w:sdtEndPr>
    <w:sdtContent>
      <w:p w:rsidR="00CE52A7" w:rsidRPr="00F15DA9" w:rsidRDefault="00060D40"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CE52A7"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664A65">
          <w:rPr>
            <w:rFonts w:ascii="Times New Roman" w:hAnsi="Times New Roman" w:cs="Times New Roman"/>
            <w:noProof/>
          </w:rPr>
          <w:t>9</w:t>
        </w:r>
        <w:r w:rsidRPr="00F15DA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483" w:rsidRDefault="00923483" w:rsidP="0017263B">
      <w:pPr>
        <w:spacing w:after="0" w:line="240" w:lineRule="auto"/>
      </w:pPr>
      <w:r>
        <w:separator/>
      </w:r>
    </w:p>
  </w:footnote>
  <w:footnote w:type="continuationSeparator" w:id="1">
    <w:p w:rsidR="00923483" w:rsidRDefault="00923483" w:rsidP="0017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C32"/>
    <w:multiLevelType w:val="hybridMultilevel"/>
    <w:tmpl w:val="12E090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DD2AB6"/>
    <w:multiLevelType w:val="hybridMultilevel"/>
    <w:tmpl w:val="28025E90"/>
    <w:lvl w:ilvl="0" w:tplc="C954247C">
      <w:start w:val="2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26367CC"/>
    <w:multiLevelType w:val="hybridMultilevel"/>
    <w:tmpl w:val="C310E6C6"/>
    <w:lvl w:ilvl="0" w:tplc="9356B47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6812242"/>
    <w:multiLevelType w:val="hybridMultilevel"/>
    <w:tmpl w:val="FE34C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C7D3691"/>
    <w:multiLevelType w:val="hybridMultilevel"/>
    <w:tmpl w:val="74C057D6"/>
    <w:lvl w:ilvl="0" w:tplc="1A7EC6E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EB912F0"/>
    <w:multiLevelType w:val="hybridMultilevel"/>
    <w:tmpl w:val="8154EB24"/>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5A76B59"/>
    <w:multiLevelType w:val="hybridMultilevel"/>
    <w:tmpl w:val="CE02DDAE"/>
    <w:lvl w:ilvl="0" w:tplc="78802974">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73C10FE"/>
    <w:multiLevelType w:val="hybridMultilevel"/>
    <w:tmpl w:val="02EA34E8"/>
    <w:lvl w:ilvl="0" w:tplc="5AA2626A">
      <w:start w:val="2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C436FBA"/>
    <w:multiLevelType w:val="hybridMultilevel"/>
    <w:tmpl w:val="55F85BD8"/>
    <w:lvl w:ilvl="0" w:tplc="C570D1B2">
      <w:start w:val="1"/>
      <w:numFmt w:val="bullet"/>
      <w:lvlText w:val="-"/>
      <w:lvlJc w:val="left"/>
      <w:pPr>
        <w:ind w:left="717" w:hanging="360"/>
      </w:pPr>
      <w:rPr>
        <w:rFonts w:ascii="Arial" w:eastAsiaTheme="minorHAnsi" w:hAnsi="Arial" w:cs="Aria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9">
    <w:nsid w:val="4C4A7D0A"/>
    <w:multiLevelType w:val="hybridMultilevel"/>
    <w:tmpl w:val="0ECC0328"/>
    <w:lvl w:ilvl="0" w:tplc="5CBE689E">
      <w:start w:val="20"/>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C6D445D"/>
    <w:multiLevelType w:val="hybridMultilevel"/>
    <w:tmpl w:val="EDE86F78"/>
    <w:lvl w:ilvl="0" w:tplc="5AF4AE66">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5044BD7"/>
    <w:multiLevelType w:val="hybridMultilevel"/>
    <w:tmpl w:val="D452DAB2"/>
    <w:lvl w:ilvl="0" w:tplc="A84610C6">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AC459AC"/>
    <w:multiLevelType w:val="hybridMultilevel"/>
    <w:tmpl w:val="9DDA1A00"/>
    <w:lvl w:ilvl="0" w:tplc="1CB25684">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14">
    <w:nsid w:val="5EFC3731"/>
    <w:multiLevelType w:val="hybridMultilevel"/>
    <w:tmpl w:val="74823D18"/>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6E66433"/>
    <w:multiLevelType w:val="hybridMultilevel"/>
    <w:tmpl w:val="76CA8F1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F4676D"/>
    <w:multiLevelType w:val="hybridMultilevel"/>
    <w:tmpl w:val="2256A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492040"/>
    <w:multiLevelType w:val="hybridMultilevel"/>
    <w:tmpl w:val="EAE265BC"/>
    <w:lvl w:ilvl="0" w:tplc="EF123248">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7BB348C"/>
    <w:multiLevelType w:val="hybridMultilevel"/>
    <w:tmpl w:val="749E76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AAD4925"/>
    <w:multiLevelType w:val="hybridMultilevel"/>
    <w:tmpl w:val="60C01C16"/>
    <w:lvl w:ilvl="0" w:tplc="4E72C080">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B33490A"/>
    <w:multiLevelType w:val="hybridMultilevel"/>
    <w:tmpl w:val="50B81638"/>
    <w:lvl w:ilvl="0" w:tplc="8F64852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D396182"/>
    <w:multiLevelType w:val="hybridMultilevel"/>
    <w:tmpl w:val="4FB2DC64"/>
    <w:lvl w:ilvl="0" w:tplc="62B6576C">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EC42F51"/>
    <w:multiLevelType w:val="hybridMultilevel"/>
    <w:tmpl w:val="5E10E9C2"/>
    <w:lvl w:ilvl="0" w:tplc="14429472">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24043C9"/>
    <w:multiLevelType w:val="hybridMultilevel"/>
    <w:tmpl w:val="7DFEE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45D5254"/>
    <w:multiLevelType w:val="hybridMultilevel"/>
    <w:tmpl w:val="2E18A66C"/>
    <w:lvl w:ilvl="0" w:tplc="D64CBC3E">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AE0FD3"/>
    <w:multiLevelType w:val="hybridMultilevel"/>
    <w:tmpl w:val="2F22A41E"/>
    <w:lvl w:ilvl="0" w:tplc="D0BA00F0">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6DF1E56"/>
    <w:multiLevelType w:val="hybridMultilevel"/>
    <w:tmpl w:val="F6BE5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BC2163A"/>
    <w:multiLevelType w:val="hybridMultilevel"/>
    <w:tmpl w:val="B32E6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6"/>
  </w:num>
  <w:num w:numId="5">
    <w:abstractNumId w:val="18"/>
  </w:num>
  <w:num w:numId="6">
    <w:abstractNumId w:val="21"/>
  </w:num>
  <w:num w:numId="7">
    <w:abstractNumId w:val="5"/>
  </w:num>
  <w:num w:numId="8">
    <w:abstractNumId w:val="7"/>
  </w:num>
  <w:num w:numId="9">
    <w:abstractNumId w:val="6"/>
  </w:num>
  <w:num w:numId="10">
    <w:abstractNumId w:val="9"/>
  </w:num>
  <w:num w:numId="11">
    <w:abstractNumId w:val="0"/>
  </w:num>
  <w:num w:numId="12">
    <w:abstractNumId w:val="1"/>
  </w:num>
  <w:num w:numId="13">
    <w:abstractNumId w:val="26"/>
  </w:num>
  <w:num w:numId="14">
    <w:abstractNumId w:val="8"/>
  </w:num>
  <w:num w:numId="15">
    <w:abstractNumId w:val="14"/>
  </w:num>
  <w:num w:numId="16">
    <w:abstractNumId w:val="15"/>
  </w:num>
  <w:num w:numId="17">
    <w:abstractNumId w:val="27"/>
  </w:num>
  <w:num w:numId="18">
    <w:abstractNumId w:val="17"/>
  </w:num>
  <w:num w:numId="19">
    <w:abstractNumId w:val="22"/>
  </w:num>
  <w:num w:numId="20">
    <w:abstractNumId w:val="20"/>
  </w:num>
  <w:num w:numId="21">
    <w:abstractNumId w:val="25"/>
  </w:num>
  <w:num w:numId="22">
    <w:abstractNumId w:val="2"/>
  </w:num>
  <w:num w:numId="23">
    <w:abstractNumId w:val="12"/>
  </w:num>
  <w:num w:numId="24">
    <w:abstractNumId w:val="23"/>
  </w:num>
  <w:num w:numId="25">
    <w:abstractNumId w:val="24"/>
  </w:num>
  <w:num w:numId="26">
    <w:abstractNumId w:val="19"/>
  </w:num>
  <w:num w:numId="27">
    <w:abstractNumId w:val="11"/>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63B"/>
    <w:rsid w:val="00002035"/>
    <w:rsid w:val="00007CBD"/>
    <w:rsid w:val="000177EC"/>
    <w:rsid w:val="00017E00"/>
    <w:rsid w:val="00021EA0"/>
    <w:rsid w:val="000257D2"/>
    <w:rsid w:val="0002675E"/>
    <w:rsid w:val="000324D6"/>
    <w:rsid w:val="000334F7"/>
    <w:rsid w:val="00036032"/>
    <w:rsid w:val="00037EF7"/>
    <w:rsid w:val="00040616"/>
    <w:rsid w:val="00045544"/>
    <w:rsid w:val="00046E61"/>
    <w:rsid w:val="000478E3"/>
    <w:rsid w:val="0005177E"/>
    <w:rsid w:val="00054DF2"/>
    <w:rsid w:val="000551CA"/>
    <w:rsid w:val="00056B0C"/>
    <w:rsid w:val="00060D40"/>
    <w:rsid w:val="00060F55"/>
    <w:rsid w:val="000656EC"/>
    <w:rsid w:val="00071805"/>
    <w:rsid w:val="000753EA"/>
    <w:rsid w:val="00075A9C"/>
    <w:rsid w:val="0008017C"/>
    <w:rsid w:val="00086C10"/>
    <w:rsid w:val="00086CD3"/>
    <w:rsid w:val="0008754B"/>
    <w:rsid w:val="000928F5"/>
    <w:rsid w:val="00093738"/>
    <w:rsid w:val="00093BE6"/>
    <w:rsid w:val="00093D19"/>
    <w:rsid w:val="00094538"/>
    <w:rsid w:val="000949A2"/>
    <w:rsid w:val="00094D01"/>
    <w:rsid w:val="00095CC5"/>
    <w:rsid w:val="000A1393"/>
    <w:rsid w:val="000A2A01"/>
    <w:rsid w:val="000A5159"/>
    <w:rsid w:val="000A7635"/>
    <w:rsid w:val="000B54B7"/>
    <w:rsid w:val="000B7EDF"/>
    <w:rsid w:val="000C07E6"/>
    <w:rsid w:val="000C5E6E"/>
    <w:rsid w:val="000C6C5F"/>
    <w:rsid w:val="000E08E8"/>
    <w:rsid w:val="000E26F2"/>
    <w:rsid w:val="000E3B7D"/>
    <w:rsid w:val="000E6836"/>
    <w:rsid w:val="000F129A"/>
    <w:rsid w:val="000F2D93"/>
    <w:rsid w:val="000F4FB5"/>
    <w:rsid w:val="000F5B89"/>
    <w:rsid w:val="00100AE0"/>
    <w:rsid w:val="0010117C"/>
    <w:rsid w:val="0010474E"/>
    <w:rsid w:val="00104C98"/>
    <w:rsid w:val="00105892"/>
    <w:rsid w:val="00107CC1"/>
    <w:rsid w:val="00110BA4"/>
    <w:rsid w:val="00111274"/>
    <w:rsid w:val="00111B4A"/>
    <w:rsid w:val="001128F6"/>
    <w:rsid w:val="00120BC0"/>
    <w:rsid w:val="00121474"/>
    <w:rsid w:val="001218F8"/>
    <w:rsid w:val="00125732"/>
    <w:rsid w:val="00125D44"/>
    <w:rsid w:val="00127F99"/>
    <w:rsid w:val="001314C0"/>
    <w:rsid w:val="001362F4"/>
    <w:rsid w:val="00144126"/>
    <w:rsid w:val="00144E9E"/>
    <w:rsid w:val="00144F44"/>
    <w:rsid w:val="00152683"/>
    <w:rsid w:val="00153890"/>
    <w:rsid w:val="00154A9E"/>
    <w:rsid w:val="00155B7A"/>
    <w:rsid w:val="0015742E"/>
    <w:rsid w:val="00160C4C"/>
    <w:rsid w:val="0016490C"/>
    <w:rsid w:val="00165C43"/>
    <w:rsid w:val="00167EA9"/>
    <w:rsid w:val="0017191C"/>
    <w:rsid w:val="00171F2A"/>
    <w:rsid w:val="0017236D"/>
    <w:rsid w:val="0017263B"/>
    <w:rsid w:val="00172755"/>
    <w:rsid w:val="001729F2"/>
    <w:rsid w:val="001752E0"/>
    <w:rsid w:val="00177F26"/>
    <w:rsid w:val="00180C7E"/>
    <w:rsid w:val="00187363"/>
    <w:rsid w:val="001879F4"/>
    <w:rsid w:val="001901B2"/>
    <w:rsid w:val="00197074"/>
    <w:rsid w:val="001A29F7"/>
    <w:rsid w:val="001A2CD8"/>
    <w:rsid w:val="001A36D1"/>
    <w:rsid w:val="001B2B84"/>
    <w:rsid w:val="001B3824"/>
    <w:rsid w:val="001B4A02"/>
    <w:rsid w:val="001C4F29"/>
    <w:rsid w:val="001C5E44"/>
    <w:rsid w:val="001D1FFD"/>
    <w:rsid w:val="001D3616"/>
    <w:rsid w:val="001E06D6"/>
    <w:rsid w:val="001E184F"/>
    <w:rsid w:val="001E2523"/>
    <w:rsid w:val="001F1165"/>
    <w:rsid w:val="001F1255"/>
    <w:rsid w:val="001F26DB"/>
    <w:rsid w:val="001F2F37"/>
    <w:rsid w:val="001F7E12"/>
    <w:rsid w:val="001F7F2B"/>
    <w:rsid w:val="00200519"/>
    <w:rsid w:val="00200BDE"/>
    <w:rsid w:val="002015B6"/>
    <w:rsid w:val="00202D39"/>
    <w:rsid w:val="00203B71"/>
    <w:rsid w:val="00203C3B"/>
    <w:rsid w:val="00205406"/>
    <w:rsid w:val="00210278"/>
    <w:rsid w:val="00210EDE"/>
    <w:rsid w:val="002170C0"/>
    <w:rsid w:val="002226B4"/>
    <w:rsid w:val="00224B62"/>
    <w:rsid w:val="00224C5D"/>
    <w:rsid w:val="002343B5"/>
    <w:rsid w:val="0023516B"/>
    <w:rsid w:val="00240C81"/>
    <w:rsid w:val="0024506A"/>
    <w:rsid w:val="00252F90"/>
    <w:rsid w:val="0025304C"/>
    <w:rsid w:val="00255450"/>
    <w:rsid w:val="00255958"/>
    <w:rsid w:val="00263DD3"/>
    <w:rsid w:val="00267744"/>
    <w:rsid w:val="00270195"/>
    <w:rsid w:val="00273977"/>
    <w:rsid w:val="00275FA0"/>
    <w:rsid w:val="00281860"/>
    <w:rsid w:val="00290393"/>
    <w:rsid w:val="00295C7F"/>
    <w:rsid w:val="002A01A6"/>
    <w:rsid w:val="002A06BF"/>
    <w:rsid w:val="002A1D03"/>
    <w:rsid w:val="002A1E56"/>
    <w:rsid w:val="002A2439"/>
    <w:rsid w:val="002A3914"/>
    <w:rsid w:val="002A4650"/>
    <w:rsid w:val="002A4EC5"/>
    <w:rsid w:val="002A6CBB"/>
    <w:rsid w:val="002A7E78"/>
    <w:rsid w:val="002B1CE1"/>
    <w:rsid w:val="002B2269"/>
    <w:rsid w:val="002B4489"/>
    <w:rsid w:val="002B5899"/>
    <w:rsid w:val="002B72BC"/>
    <w:rsid w:val="002C60BD"/>
    <w:rsid w:val="002D03EE"/>
    <w:rsid w:val="002E042A"/>
    <w:rsid w:val="002E0C95"/>
    <w:rsid w:val="002E0E65"/>
    <w:rsid w:val="002E4CAA"/>
    <w:rsid w:val="002F06B3"/>
    <w:rsid w:val="002F094C"/>
    <w:rsid w:val="002F21EA"/>
    <w:rsid w:val="002F3D60"/>
    <w:rsid w:val="002F47C1"/>
    <w:rsid w:val="002F6797"/>
    <w:rsid w:val="00303438"/>
    <w:rsid w:val="0031258A"/>
    <w:rsid w:val="0031565E"/>
    <w:rsid w:val="00316B77"/>
    <w:rsid w:val="003222FB"/>
    <w:rsid w:val="00323274"/>
    <w:rsid w:val="00331038"/>
    <w:rsid w:val="00334480"/>
    <w:rsid w:val="00334D9D"/>
    <w:rsid w:val="00337EE8"/>
    <w:rsid w:val="003433C0"/>
    <w:rsid w:val="00344A99"/>
    <w:rsid w:val="003522F0"/>
    <w:rsid w:val="00355F03"/>
    <w:rsid w:val="003575F5"/>
    <w:rsid w:val="00357F5E"/>
    <w:rsid w:val="00361D44"/>
    <w:rsid w:val="0036620A"/>
    <w:rsid w:val="00371FE1"/>
    <w:rsid w:val="00374018"/>
    <w:rsid w:val="003746AB"/>
    <w:rsid w:val="0037516B"/>
    <w:rsid w:val="003776CD"/>
    <w:rsid w:val="0038334F"/>
    <w:rsid w:val="003857C2"/>
    <w:rsid w:val="00386A35"/>
    <w:rsid w:val="003922EB"/>
    <w:rsid w:val="00395232"/>
    <w:rsid w:val="0039691D"/>
    <w:rsid w:val="003A00B8"/>
    <w:rsid w:val="003B030C"/>
    <w:rsid w:val="003B044A"/>
    <w:rsid w:val="003B4F2C"/>
    <w:rsid w:val="003B5934"/>
    <w:rsid w:val="003B6478"/>
    <w:rsid w:val="003B737E"/>
    <w:rsid w:val="003C1027"/>
    <w:rsid w:val="003C26BD"/>
    <w:rsid w:val="003C4548"/>
    <w:rsid w:val="003C4891"/>
    <w:rsid w:val="003C52E8"/>
    <w:rsid w:val="003D2CD5"/>
    <w:rsid w:val="003D3B56"/>
    <w:rsid w:val="003D5A84"/>
    <w:rsid w:val="003E0945"/>
    <w:rsid w:val="003E15C2"/>
    <w:rsid w:val="003E2234"/>
    <w:rsid w:val="003E437A"/>
    <w:rsid w:val="003E6208"/>
    <w:rsid w:val="003F04C7"/>
    <w:rsid w:val="003F066D"/>
    <w:rsid w:val="003F155B"/>
    <w:rsid w:val="003F7B19"/>
    <w:rsid w:val="00402195"/>
    <w:rsid w:val="00404516"/>
    <w:rsid w:val="0040459E"/>
    <w:rsid w:val="00406713"/>
    <w:rsid w:val="004077BC"/>
    <w:rsid w:val="00411893"/>
    <w:rsid w:val="00412D46"/>
    <w:rsid w:val="0041364E"/>
    <w:rsid w:val="0041400C"/>
    <w:rsid w:val="00414B51"/>
    <w:rsid w:val="004179A6"/>
    <w:rsid w:val="00417DE7"/>
    <w:rsid w:val="00420866"/>
    <w:rsid w:val="00420E91"/>
    <w:rsid w:val="004272CF"/>
    <w:rsid w:val="00430048"/>
    <w:rsid w:val="004300AA"/>
    <w:rsid w:val="004303BD"/>
    <w:rsid w:val="00435FBF"/>
    <w:rsid w:val="00441914"/>
    <w:rsid w:val="00444010"/>
    <w:rsid w:val="00444613"/>
    <w:rsid w:val="00447360"/>
    <w:rsid w:val="004571F5"/>
    <w:rsid w:val="00457B3C"/>
    <w:rsid w:val="00461A8E"/>
    <w:rsid w:val="004621C6"/>
    <w:rsid w:val="00464544"/>
    <w:rsid w:val="004655CC"/>
    <w:rsid w:val="00471C18"/>
    <w:rsid w:val="0047281F"/>
    <w:rsid w:val="004728CD"/>
    <w:rsid w:val="00474359"/>
    <w:rsid w:val="00480CA8"/>
    <w:rsid w:val="00481C33"/>
    <w:rsid w:val="00483E45"/>
    <w:rsid w:val="00491805"/>
    <w:rsid w:val="004A246E"/>
    <w:rsid w:val="004A28A6"/>
    <w:rsid w:val="004A389D"/>
    <w:rsid w:val="004A5EE2"/>
    <w:rsid w:val="004A76AC"/>
    <w:rsid w:val="004B356A"/>
    <w:rsid w:val="004B5661"/>
    <w:rsid w:val="004C209D"/>
    <w:rsid w:val="004C2D58"/>
    <w:rsid w:val="004C6C0D"/>
    <w:rsid w:val="004D336A"/>
    <w:rsid w:val="004E026D"/>
    <w:rsid w:val="004E1169"/>
    <w:rsid w:val="004E36C1"/>
    <w:rsid w:val="004E3901"/>
    <w:rsid w:val="004E6326"/>
    <w:rsid w:val="004F0571"/>
    <w:rsid w:val="004F3AF0"/>
    <w:rsid w:val="004F46C8"/>
    <w:rsid w:val="00500D0F"/>
    <w:rsid w:val="00503D46"/>
    <w:rsid w:val="00505FBC"/>
    <w:rsid w:val="005063BF"/>
    <w:rsid w:val="005065D9"/>
    <w:rsid w:val="00507A99"/>
    <w:rsid w:val="00511964"/>
    <w:rsid w:val="00513500"/>
    <w:rsid w:val="00523242"/>
    <w:rsid w:val="005237C3"/>
    <w:rsid w:val="00524004"/>
    <w:rsid w:val="0052728F"/>
    <w:rsid w:val="00542238"/>
    <w:rsid w:val="00543C3B"/>
    <w:rsid w:val="00544CF2"/>
    <w:rsid w:val="00551B71"/>
    <w:rsid w:val="00551F7C"/>
    <w:rsid w:val="0055680B"/>
    <w:rsid w:val="00556ECB"/>
    <w:rsid w:val="00557669"/>
    <w:rsid w:val="0056004C"/>
    <w:rsid w:val="00565519"/>
    <w:rsid w:val="00570218"/>
    <w:rsid w:val="005717FF"/>
    <w:rsid w:val="00571D04"/>
    <w:rsid w:val="005769D8"/>
    <w:rsid w:val="005777C9"/>
    <w:rsid w:val="00581315"/>
    <w:rsid w:val="0058745B"/>
    <w:rsid w:val="00590A2B"/>
    <w:rsid w:val="00591777"/>
    <w:rsid w:val="00594A53"/>
    <w:rsid w:val="005A2BEB"/>
    <w:rsid w:val="005A5136"/>
    <w:rsid w:val="005A76A0"/>
    <w:rsid w:val="005B3600"/>
    <w:rsid w:val="005B38BC"/>
    <w:rsid w:val="005B443B"/>
    <w:rsid w:val="005B4C91"/>
    <w:rsid w:val="005B5558"/>
    <w:rsid w:val="005B5DBD"/>
    <w:rsid w:val="005B6326"/>
    <w:rsid w:val="005C01ED"/>
    <w:rsid w:val="005C108F"/>
    <w:rsid w:val="005C4201"/>
    <w:rsid w:val="005C4A8B"/>
    <w:rsid w:val="005D376C"/>
    <w:rsid w:val="005E461E"/>
    <w:rsid w:val="005E61E5"/>
    <w:rsid w:val="005E760A"/>
    <w:rsid w:val="005F1D91"/>
    <w:rsid w:val="005F2E9F"/>
    <w:rsid w:val="00601324"/>
    <w:rsid w:val="00602EFF"/>
    <w:rsid w:val="00604B75"/>
    <w:rsid w:val="006073DD"/>
    <w:rsid w:val="00607AB7"/>
    <w:rsid w:val="00610ECA"/>
    <w:rsid w:val="0061618C"/>
    <w:rsid w:val="00620A36"/>
    <w:rsid w:val="0062227E"/>
    <w:rsid w:val="00623921"/>
    <w:rsid w:val="00631B64"/>
    <w:rsid w:val="00633C2C"/>
    <w:rsid w:val="00633E7F"/>
    <w:rsid w:val="00634D94"/>
    <w:rsid w:val="00635894"/>
    <w:rsid w:val="00636F15"/>
    <w:rsid w:val="006410E3"/>
    <w:rsid w:val="00645246"/>
    <w:rsid w:val="00650E78"/>
    <w:rsid w:val="00651C3B"/>
    <w:rsid w:val="006600A8"/>
    <w:rsid w:val="00661350"/>
    <w:rsid w:val="00662A01"/>
    <w:rsid w:val="006633EC"/>
    <w:rsid w:val="00663B01"/>
    <w:rsid w:val="00664A65"/>
    <w:rsid w:val="0066573D"/>
    <w:rsid w:val="00672B2E"/>
    <w:rsid w:val="006736E2"/>
    <w:rsid w:val="006750CF"/>
    <w:rsid w:val="00676A8A"/>
    <w:rsid w:val="006801A9"/>
    <w:rsid w:val="0068165F"/>
    <w:rsid w:val="006816C5"/>
    <w:rsid w:val="0068201A"/>
    <w:rsid w:val="00682767"/>
    <w:rsid w:val="00685C58"/>
    <w:rsid w:val="00692B95"/>
    <w:rsid w:val="00696F7C"/>
    <w:rsid w:val="006A058A"/>
    <w:rsid w:val="006A2385"/>
    <w:rsid w:val="006A3687"/>
    <w:rsid w:val="006A77BF"/>
    <w:rsid w:val="006B11CF"/>
    <w:rsid w:val="006B5D95"/>
    <w:rsid w:val="006B799A"/>
    <w:rsid w:val="006C3123"/>
    <w:rsid w:val="006C4A04"/>
    <w:rsid w:val="006D2386"/>
    <w:rsid w:val="006D5A72"/>
    <w:rsid w:val="006E146B"/>
    <w:rsid w:val="006E26CD"/>
    <w:rsid w:val="006E3202"/>
    <w:rsid w:val="006E3743"/>
    <w:rsid w:val="006E4B8D"/>
    <w:rsid w:val="006E59AD"/>
    <w:rsid w:val="006E655F"/>
    <w:rsid w:val="006F4E47"/>
    <w:rsid w:val="00710EE9"/>
    <w:rsid w:val="00711D74"/>
    <w:rsid w:val="0072646D"/>
    <w:rsid w:val="00726DC5"/>
    <w:rsid w:val="0073117F"/>
    <w:rsid w:val="00732FDF"/>
    <w:rsid w:val="007357E2"/>
    <w:rsid w:val="00741B32"/>
    <w:rsid w:val="00746E9C"/>
    <w:rsid w:val="00746ECC"/>
    <w:rsid w:val="00750564"/>
    <w:rsid w:val="007540CA"/>
    <w:rsid w:val="00755446"/>
    <w:rsid w:val="007573A2"/>
    <w:rsid w:val="00757715"/>
    <w:rsid w:val="00765B5D"/>
    <w:rsid w:val="00766CD2"/>
    <w:rsid w:val="00771247"/>
    <w:rsid w:val="00776744"/>
    <w:rsid w:val="007817E7"/>
    <w:rsid w:val="00782A39"/>
    <w:rsid w:val="00783F17"/>
    <w:rsid w:val="00785534"/>
    <w:rsid w:val="007900AB"/>
    <w:rsid w:val="007965A8"/>
    <w:rsid w:val="007976D7"/>
    <w:rsid w:val="007A037E"/>
    <w:rsid w:val="007A2927"/>
    <w:rsid w:val="007A529F"/>
    <w:rsid w:val="007B05CE"/>
    <w:rsid w:val="007B4B78"/>
    <w:rsid w:val="007B670A"/>
    <w:rsid w:val="007B69F5"/>
    <w:rsid w:val="007C2817"/>
    <w:rsid w:val="007C29B9"/>
    <w:rsid w:val="007C437F"/>
    <w:rsid w:val="007C4C69"/>
    <w:rsid w:val="007C5F1B"/>
    <w:rsid w:val="007C6901"/>
    <w:rsid w:val="007C71F1"/>
    <w:rsid w:val="007C729E"/>
    <w:rsid w:val="007C79CF"/>
    <w:rsid w:val="007D5B2F"/>
    <w:rsid w:val="007E2629"/>
    <w:rsid w:val="007E276F"/>
    <w:rsid w:val="007E40C0"/>
    <w:rsid w:val="007E6E72"/>
    <w:rsid w:val="007E72D0"/>
    <w:rsid w:val="007E775A"/>
    <w:rsid w:val="007E7EC6"/>
    <w:rsid w:val="007E7FA6"/>
    <w:rsid w:val="007F1B6F"/>
    <w:rsid w:val="007F49E8"/>
    <w:rsid w:val="00802334"/>
    <w:rsid w:val="008026D6"/>
    <w:rsid w:val="008028CA"/>
    <w:rsid w:val="00802A6D"/>
    <w:rsid w:val="00811B9F"/>
    <w:rsid w:val="008148D3"/>
    <w:rsid w:val="00816F94"/>
    <w:rsid w:val="00822392"/>
    <w:rsid w:val="008243DA"/>
    <w:rsid w:val="00825B8C"/>
    <w:rsid w:val="00826431"/>
    <w:rsid w:val="00827A60"/>
    <w:rsid w:val="008311B2"/>
    <w:rsid w:val="00832E38"/>
    <w:rsid w:val="00833F23"/>
    <w:rsid w:val="00836EFC"/>
    <w:rsid w:val="0083768F"/>
    <w:rsid w:val="00837B9B"/>
    <w:rsid w:val="00840C7C"/>
    <w:rsid w:val="00857C25"/>
    <w:rsid w:val="00860805"/>
    <w:rsid w:val="00861E7C"/>
    <w:rsid w:val="008634D4"/>
    <w:rsid w:val="00866462"/>
    <w:rsid w:val="008712FA"/>
    <w:rsid w:val="0087373E"/>
    <w:rsid w:val="0087598A"/>
    <w:rsid w:val="00876771"/>
    <w:rsid w:val="008773A2"/>
    <w:rsid w:val="00877655"/>
    <w:rsid w:val="00885180"/>
    <w:rsid w:val="008856CC"/>
    <w:rsid w:val="00887371"/>
    <w:rsid w:val="00892837"/>
    <w:rsid w:val="00893305"/>
    <w:rsid w:val="00893518"/>
    <w:rsid w:val="00895FF5"/>
    <w:rsid w:val="00896339"/>
    <w:rsid w:val="008A0115"/>
    <w:rsid w:val="008A3C40"/>
    <w:rsid w:val="008A3D33"/>
    <w:rsid w:val="008A4865"/>
    <w:rsid w:val="008A6E08"/>
    <w:rsid w:val="008B51B6"/>
    <w:rsid w:val="008B628E"/>
    <w:rsid w:val="008B6364"/>
    <w:rsid w:val="008C0C6E"/>
    <w:rsid w:val="008D055E"/>
    <w:rsid w:val="008D48B7"/>
    <w:rsid w:val="008E1277"/>
    <w:rsid w:val="008E3356"/>
    <w:rsid w:val="008E3DEF"/>
    <w:rsid w:val="008E7BBA"/>
    <w:rsid w:val="008F7AD3"/>
    <w:rsid w:val="0090501A"/>
    <w:rsid w:val="00906938"/>
    <w:rsid w:val="009147EE"/>
    <w:rsid w:val="00914B23"/>
    <w:rsid w:val="00915A8D"/>
    <w:rsid w:val="0092062F"/>
    <w:rsid w:val="009212B9"/>
    <w:rsid w:val="00921AA1"/>
    <w:rsid w:val="009225E6"/>
    <w:rsid w:val="0092329E"/>
    <w:rsid w:val="00923483"/>
    <w:rsid w:val="00923B7D"/>
    <w:rsid w:val="00926C7B"/>
    <w:rsid w:val="009315D8"/>
    <w:rsid w:val="00933296"/>
    <w:rsid w:val="00935361"/>
    <w:rsid w:val="00936BEF"/>
    <w:rsid w:val="00940ED6"/>
    <w:rsid w:val="009420E9"/>
    <w:rsid w:val="0095222E"/>
    <w:rsid w:val="009532DC"/>
    <w:rsid w:val="00957453"/>
    <w:rsid w:val="009668EA"/>
    <w:rsid w:val="00967295"/>
    <w:rsid w:val="0097438C"/>
    <w:rsid w:val="0097655B"/>
    <w:rsid w:val="00981D57"/>
    <w:rsid w:val="0098293E"/>
    <w:rsid w:val="00984C4B"/>
    <w:rsid w:val="00993420"/>
    <w:rsid w:val="00993A36"/>
    <w:rsid w:val="00993B21"/>
    <w:rsid w:val="00995F63"/>
    <w:rsid w:val="009973E2"/>
    <w:rsid w:val="0099744D"/>
    <w:rsid w:val="009A2113"/>
    <w:rsid w:val="009A3A7E"/>
    <w:rsid w:val="009A7C98"/>
    <w:rsid w:val="009B3D65"/>
    <w:rsid w:val="009B7AA8"/>
    <w:rsid w:val="009C10A3"/>
    <w:rsid w:val="009C1B56"/>
    <w:rsid w:val="009C25D6"/>
    <w:rsid w:val="009C265D"/>
    <w:rsid w:val="009D27EA"/>
    <w:rsid w:val="009D2B54"/>
    <w:rsid w:val="009D3ACD"/>
    <w:rsid w:val="009D505C"/>
    <w:rsid w:val="009E1609"/>
    <w:rsid w:val="009E5F52"/>
    <w:rsid w:val="009F092F"/>
    <w:rsid w:val="009F1954"/>
    <w:rsid w:val="009F440B"/>
    <w:rsid w:val="009F561C"/>
    <w:rsid w:val="009F64CD"/>
    <w:rsid w:val="00A00116"/>
    <w:rsid w:val="00A00BBB"/>
    <w:rsid w:val="00A0255B"/>
    <w:rsid w:val="00A05A0E"/>
    <w:rsid w:val="00A072A0"/>
    <w:rsid w:val="00A07D9A"/>
    <w:rsid w:val="00A07E5F"/>
    <w:rsid w:val="00A119AC"/>
    <w:rsid w:val="00A141F3"/>
    <w:rsid w:val="00A14964"/>
    <w:rsid w:val="00A155B2"/>
    <w:rsid w:val="00A15CA8"/>
    <w:rsid w:val="00A176AB"/>
    <w:rsid w:val="00A22D63"/>
    <w:rsid w:val="00A238DF"/>
    <w:rsid w:val="00A240EF"/>
    <w:rsid w:val="00A24118"/>
    <w:rsid w:val="00A2637C"/>
    <w:rsid w:val="00A279F2"/>
    <w:rsid w:val="00A304F7"/>
    <w:rsid w:val="00A32F2D"/>
    <w:rsid w:val="00A43C0B"/>
    <w:rsid w:val="00A44C0A"/>
    <w:rsid w:val="00A461C0"/>
    <w:rsid w:val="00A4637C"/>
    <w:rsid w:val="00A476B2"/>
    <w:rsid w:val="00A529ED"/>
    <w:rsid w:val="00A63235"/>
    <w:rsid w:val="00A632C0"/>
    <w:rsid w:val="00A64E06"/>
    <w:rsid w:val="00A65939"/>
    <w:rsid w:val="00A700D5"/>
    <w:rsid w:val="00A7287C"/>
    <w:rsid w:val="00A72C60"/>
    <w:rsid w:val="00A74DAC"/>
    <w:rsid w:val="00A80990"/>
    <w:rsid w:val="00A869E2"/>
    <w:rsid w:val="00A87F29"/>
    <w:rsid w:val="00A908FB"/>
    <w:rsid w:val="00A942E3"/>
    <w:rsid w:val="00A95F11"/>
    <w:rsid w:val="00A97257"/>
    <w:rsid w:val="00A97606"/>
    <w:rsid w:val="00A97C2F"/>
    <w:rsid w:val="00AA597F"/>
    <w:rsid w:val="00AA6741"/>
    <w:rsid w:val="00AA7D98"/>
    <w:rsid w:val="00AB32B8"/>
    <w:rsid w:val="00AC123A"/>
    <w:rsid w:val="00AC2A12"/>
    <w:rsid w:val="00AD7F06"/>
    <w:rsid w:val="00AE0DD6"/>
    <w:rsid w:val="00AE0F80"/>
    <w:rsid w:val="00AE547F"/>
    <w:rsid w:val="00AE7E45"/>
    <w:rsid w:val="00AF0A37"/>
    <w:rsid w:val="00AF3E15"/>
    <w:rsid w:val="00AF40B0"/>
    <w:rsid w:val="00B03700"/>
    <w:rsid w:val="00B03CD3"/>
    <w:rsid w:val="00B05004"/>
    <w:rsid w:val="00B107CF"/>
    <w:rsid w:val="00B1099A"/>
    <w:rsid w:val="00B1226D"/>
    <w:rsid w:val="00B1343F"/>
    <w:rsid w:val="00B13805"/>
    <w:rsid w:val="00B14151"/>
    <w:rsid w:val="00B209DB"/>
    <w:rsid w:val="00B2116B"/>
    <w:rsid w:val="00B24716"/>
    <w:rsid w:val="00B30AF5"/>
    <w:rsid w:val="00B423CA"/>
    <w:rsid w:val="00B42B6D"/>
    <w:rsid w:val="00B42B8F"/>
    <w:rsid w:val="00B434D7"/>
    <w:rsid w:val="00B43CE6"/>
    <w:rsid w:val="00B4526E"/>
    <w:rsid w:val="00B47924"/>
    <w:rsid w:val="00B50448"/>
    <w:rsid w:val="00B5075A"/>
    <w:rsid w:val="00B53B5A"/>
    <w:rsid w:val="00B63E30"/>
    <w:rsid w:val="00B65A0E"/>
    <w:rsid w:val="00B724FB"/>
    <w:rsid w:val="00B73031"/>
    <w:rsid w:val="00B7454C"/>
    <w:rsid w:val="00B76B86"/>
    <w:rsid w:val="00B811EB"/>
    <w:rsid w:val="00B851BF"/>
    <w:rsid w:val="00B8536B"/>
    <w:rsid w:val="00B87433"/>
    <w:rsid w:val="00B8753F"/>
    <w:rsid w:val="00B923F5"/>
    <w:rsid w:val="00B92EDA"/>
    <w:rsid w:val="00B94D82"/>
    <w:rsid w:val="00BA24FA"/>
    <w:rsid w:val="00BA2E6D"/>
    <w:rsid w:val="00BA2F07"/>
    <w:rsid w:val="00BA77EB"/>
    <w:rsid w:val="00BA77EC"/>
    <w:rsid w:val="00BB002D"/>
    <w:rsid w:val="00BB3B37"/>
    <w:rsid w:val="00BB5042"/>
    <w:rsid w:val="00BB6F5C"/>
    <w:rsid w:val="00BB7632"/>
    <w:rsid w:val="00BB78D4"/>
    <w:rsid w:val="00BB7A30"/>
    <w:rsid w:val="00BC12F5"/>
    <w:rsid w:val="00BC1D14"/>
    <w:rsid w:val="00BC7B03"/>
    <w:rsid w:val="00BC7E27"/>
    <w:rsid w:val="00BD0CC8"/>
    <w:rsid w:val="00BD3271"/>
    <w:rsid w:val="00BD74CE"/>
    <w:rsid w:val="00BE147B"/>
    <w:rsid w:val="00BE1661"/>
    <w:rsid w:val="00BE43AA"/>
    <w:rsid w:val="00BF0A32"/>
    <w:rsid w:val="00BF4A74"/>
    <w:rsid w:val="00BF5A70"/>
    <w:rsid w:val="00C02FCA"/>
    <w:rsid w:val="00C07544"/>
    <w:rsid w:val="00C14AD3"/>
    <w:rsid w:val="00C16BD4"/>
    <w:rsid w:val="00C2203A"/>
    <w:rsid w:val="00C22291"/>
    <w:rsid w:val="00C2291B"/>
    <w:rsid w:val="00C30726"/>
    <w:rsid w:val="00C3207F"/>
    <w:rsid w:val="00C341D5"/>
    <w:rsid w:val="00C344FF"/>
    <w:rsid w:val="00C3523B"/>
    <w:rsid w:val="00C35AA5"/>
    <w:rsid w:val="00C35BE8"/>
    <w:rsid w:val="00C40FE4"/>
    <w:rsid w:val="00C43DE9"/>
    <w:rsid w:val="00C449C8"/>
    <w:rsid w:val="00C44E54"/>
    <w:rsid w:val="00C46A99"/>
    <w:rsid w:val="00C520D0"/>
    <w:rsid w:val="00C61AB0"/>
    <w:rsid w:val="00C67F39"/>
    <w:rsid w:val="00C7214D"/>
    <w:rsid w:val="00C728B1"/>
    <w:rsid w:val="00C75FEB"/>
    <w:rsid w:val="00C81ECD"/>
    <w:rsid w:val="00C8452A"/>
    <w:rsid w:val="00C9074D"/>
    <w:rsid w:val="00C91931"/>
    <w:rsid w:val="00C9721E"/>
    <w:rsid w:val="00CA590A"/>
    <w:rsid w:val="00CA5C44"/>
    <w:rsid w:val="00CB1358"/>
    <w:rsid w:val="00CB45A9"/>
    <w:rsid w:val="00CB65BA"/>
    <w:rsid w:val="00CC05E1"/>
    <w:rsid w:val="00CC0715"/>
    <w:rsid w:val="00CC0E6B"/>
    <w:rsid w:val="00CC1BC4"/>
    <w:rsid w:val="00CC28C4"/>
    <w:rsid w:val="00CC3942"/>
    <w:rsid w:val="00CD2FA8"/>
    <w:rsid w:val="00CD4801"/>
    <w:rsid w:val="00CD7E61"/>
    <w:rsid w:val="00CE0237"/>
    <w:rsid w:val="00CE02B2"/>
    <w:rsid w:val="00CE12EA"/>
    <w:rsid w:val="00CE176A"/>
    <w:rsid w:val="00CE1791"/>
    <w:rsid w:val="00CE52A7"/>
    <w:rsid w:val="00CF228F"/>
    <w:rsid w:val="00CF4BCE"/>
    <w:rsid w:val="00CF521B"/>
    <w:rsid w:val="00D002AF"/>
    <w:rsid w:val="00D019E4"/>
    <w:rsid w:val="00D02AC9"/>
    <w:rsid w:val="00D030BE"/>
    <w:rsid w:val="00D05E74"/>
    <w:rsid w:val="00D064CF"/>
    <w:rsid w:val="00D0678F"/>
    <w:rsid w:val="00D07000"/>
    <w:rsid w:val="00D125B9"/>
    <w:rsid w:val="00D15006"/>
    <w:rsid w:val="00D208E9"/>
    <w:rsid w:val="00D21271"/>
    <w:rsid w:val="00D26959"/>
    <w:rsid w:val="00D333AD"/>
    <w:rsid w:val="00D371F9"/>
    <w:rsid w:val="00D37CD4"/>
    <w:rsid w:val="00D40A1C"/>
    <w:rsid w:val="00D44381"/>
    <w:rsid w:val="00D47B31"/>
    <w:rsid w:val="00D53E86"/>
    <w:rsid w:val="00D54320"/>
    <w:rsid w:val="00D543B2"/>
    <w:rsid w:val="00D57692"/>
    <w:rsid w:val="00D60128"/>
    <w:rsid w:val="00D605FD"/>
    <w:rsid w:val="00D67A4C"/>
    <w:rsid w:val="00D733E3"/>
    <w:rsid w:val="00D76848"/>
    <w:rsid w:val="00D83F4D"/>
    <w:rsid w:val="00D85034"/>
    <w:rsid w:val="00D85113"/>
    <w:rsid w:val="00D8637D"/>
    <w:rsid w:val="00D95F70"/>
    <w:rsid w:val="00D96C7E"/>
    <w:rsid w:val="00DA422A"/>
    <w:rsid w:val="00DA4CC6"/>
    <w:rsid w:val="00DB124F"/>
    <w:rsid w:val="00DB4EA2"/>
    <w:rsid w:val="00DB6ADC"/>
    <w:rsid w:val="00DB6F88"/>
    <w:rsid w:val="00DB7E19"/>
    <w:rsid w:val="00DC3353"/>
    <w:rsid w:val="00DC7137"/>
    <w:rsid w:val="00DC7382"/>
    <w:rsid w:val="00DD0685"/>
    <w:rsid w:val="00DD110D"/>
    <w:rsid w:val="00DD21E8"/>
    <w:rsid w:val="00DD2862"/>
    <w:rsid w:val="00DE3DD9"/>
    <w:rsid w:val="00DE499E"/>
    <w:rsid w:val="00DE60B4"/>
    <w:rsid w:val="00DF0BFD"/>
    <w:rsid w:val="00DF1008"/>
    <w:rsid w:val="00DF2198"/>
    <w:rsid w:val="00DF3453"/>
    <w:rsid w:val="00DF34A2"/>
    <w:rsid w:val="00DF4436"/>
    <w:rsid w:val="00DF4F8A"/>
    <w:rsid w:val="00DF5B8A"/>
    <w:rsid w:val="00DF7F69"/>
    <w:rsid w:val="00E070DA"/>
    <w:rsid w:val="00E11A97"/>
    <w:rsid w:val="00E1596B"/>
    <w:rsid w:val="00E1796F"/>
    <w:rsid w:val="00E179AB"/>
    <w:rsid w:val="00E17D08"/>
    <w:rsid w:val="00E17E96"/>
    <w:rsid w:val="00E20B65"/>
    <w:rsid w:val="00E232DF"/>
    <w:rsid w:val="00E23303"/>
    <w:rsid w:val="00E2613B"/>
    <w:rsid w:val="00E27D65"/>
    <w:rsid w:val="00E32A47"/>
    <w:rsid w:val="00E352CA"/>
    <w:rsid w:val="00E35868"/>
    <w:rsid w:val="00E36176"/>
    <w:rsid w:val="00E36BD9"/>
    <w:rsid w:val="00E41321"/>
    <w:rsid w:val="00E41FC9"/>
    <w:rsid w:val="00E43138"/>
    <w:rsid w:val="00E4522D"/>
    <w:rsid w:val="00E51342"/>
    <w:rsid w:val="00E543C0"/>
    <w:rsid w:val="00E558B5"/>
    <w:rsid w:val="00E55DC0"/>
    <w:rsid w:val="00E611F3"/>
    <w:rsid w:val="00E62706"/>
    <w:rsid w:val="00E62BDD"/>
    <w:rsid w:val="00E65642"/>
    <w:rsid w:val="00E67803"/>
    <w:rsid w:val="00E77AE8"/>
    <w:rsid w:val="00E81349"/>
    <w:rsid w:val="00E83F71"/>
    <w:rsid w:val="00E97A21"/>
    <w:rsid w:val="00EA4445"/>
    <w:rsid w:val="00EA50BE"/>
    <w:rsid w:val="00EA57D5"/>
    <w:rsid w:val="00EA5A34"/>
    <w:rsid w:val="00EA640B"/>
    <w:rsid w:val="00EB3C34"/>
    <w:rsid w:val="00EB423A"/>
    <w:rsid w:val="00EB64FE"/>
    <w:rsid w:val="00EC0DDB"/>
    <w:rsid w:val="00EC72D6"/>
    <w:rsid w:val="00ED0952"/>
    <w:rsid w:val="00ED1C6C"/>
    <w:rsid w:val="00ED5474"/>
    <w:rsid w:val="00ED5CB6"/>
    <w:rsid w:val="00EE16AE"/>
    <w:rsid w:val="00EE3F1B"/>
    <w:rsid w:val="00EE46B8"/>
    <w:rsid w:val="00EF04F3"/>
    <w:rsid w:val="00EF52CE"/>
    <w:rsid w:val="00EF5403"/>
    <w:rsid w:val="00EF5568"/>
    <w:rsid w:val="00F0488D"/>
    <w:rsid w:val="00F05660"/>
    <w:rsid w:val="00F06163"/>
    <w:rsid w:val="00F0663F"/>
    <w:rsid w:val="00F078EA"/>
    <w:rsid w:val="00F12506"/>
    <w:rsid w:val="00F12A11"/>
    <w:rsid w:val="00F14252"/>
    <w:rsid w:val="00F147D8"/>
    <w:rsid w:val="00F15DA9"/>
    <w:rsid w:val="00F17072"/>
    <w:rsid w:val="00F206B2"/>
    <w:rsid w:val="00F21C0A"/>
    <w:rsid w:val="00F22963"/>
    <w:rsid w:val="00F25030"/>
    <w:rsid w:val="00F27F3A"/>
    <w:rsid w:val="00F325E8"/>
    <w:rsid w:val="00F34679"/>
    <w:rsid w:val="00F35017"/>
    <w:rsid w:val="00F366A3"/>
    <w:rsid w:val="00F37C32"/>
    <w:rsid w:val="00F42BAD"/>
    <w:rsid w:val="00F44474"/>
    <w:rsid w:val="00F471B0"/>
    <w:rsid w:val="00F51B5D"/>
    <w:rsid w:val="00F5209B"/>
    <w:rsid w:val="00F5763F"/>
    <w:rsid w:val="00F60C10"/>
    <w:rsid w:val="00F65270"/>
    <w:rsid w:val="00F6694A"/>
    <w:rsid w:val="00F7157E"/>
    <w:rsid w:val="00F71D57"/>
    <w:rsid w:val="00F758D2"/>
    <w:rsid w:val="00F776C0"/>
    <w:rsid w:val="00F77CB6"/>
    <w:rsid w:val="00F805F3"/>
    <w:rsid w:val="00F8342B"/>
    <w:rsid w:val="00F857B9"/>
    <w:rsid w:val="00F86507"/>
    <w:rsid w:val="00F90CAA"/>
    <w:rsid w:val="00F94060"/>
    <w:rsid w:val="00F94FF1"/>
    <w:rsid w:val="00F958D2"/>
    <w:rsid w:val="00F95A69"/>
    <w:rsid w:val="00F96264"/>
    <w:rsid w:val="00FA1B15"/>
    <w:rsid w:val="00FA2F92"/>
    <w:rsid w:val="00FA7D21"/>
    <w:rsid w:val="00FB1B59"/>
    <w:rsid w:val="00FB1E1D"/>
    <w:rsid w:val="00FB48EF"/>
    <w:rsid w:val="00FC009C"/>
    <w:rsid w:val="00FC36B6"/>
    <w:rsid w:val="00FC412A"/>
    <w:rsid w:val="00FC6457"/>
    <w:rsid w:val="00FD29EB"/>
    <w:rsid w:val="00FD3469"/>
    <w:rsid w:val="00FD363B"/>
    <w:rsid w:val="00FD4859"/>
    <w:rsid w:val="00FD54AE"/>
    <w:rsid w:val="00FD6ED8"/>
    <w:rsid w:val="00FE40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iPriority w:val="99"/>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s>
</file>

<file path=word/webSettings.xml><?xml version="1.0" encoding="utf-8"?>
<w:webSettings xmlns:r="http://schemas.openxmlformats.org/officeDocument/2006/relationships" xmlns:w="http://schemas.openxmlformats.org/wordprocessingml/2006/main">
  <w:divs>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3ADC-3931-4F44-B620-BF137FB5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2219</Words>
  <Characters>12651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Admin</cp:lastModifiedBy>
  <cp:revision>64</cp:revision>
  <cp:lastPrinted>2016-07-19T12:16:00Z</cp:lastPrinted>
  <dcterms:created xsi:type="dcterms:W3CDTF">2016-07-18T09:04:00Z</dcterms:created>
  <dcterms:modified xsi:type="dcterms:W3CDTF">2016-07-19T12:17:00Z</dcterms:modified>
</cp:coreProperties>
</file>